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EE" w:rsidRDefault="001D3CEE" w:rsidP="00C4190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41906" w:rsidRPr="00C504A1" w:rsidRDefault="00C41906" w:rsidP="00C4190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504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Экспертное заключение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№</w:t>
      </w:r>
      <w:r w:rsidR="00DF09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</w:t>
      </w:r>
    </w:p>
    <w:p w:rsidR="00C41906" w:rsidRDefault="00C41906" w:rsidP="00C4190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504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</w:t>
      </w:r>
      <w:r w:rsidR="00DF09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0</w:t>
      </w:r>
      <w:r w:rsidRPr="00C504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.0</w:t>
      </w:r>
      <w:r w:rsidR="00DF09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</w:t>
      </w:r>
      <w:r w:rsidRPr="00C504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</w:t>
      </w:r>
    </w:p>
    <w:p w:rsidR="00DF09BE" w:rsidRPr="00C504A1" w:rsidRDefault="00DF09BE" w:rsidP="00C4190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F09BE" w:rsidRPr="009B5A4D" w:rsidRDefault="00C41906" w:rsidP="00DF09BE">
      <w:pPr>
        <w:pStyle w:val="ConsTitle"/>
        <w:widowControl/>
        <w:spacing w:line="276" w:lineRule="auto"/>
        <w:ind w:left="-567" w:right="0" w:firstLine="567"/>
        <w:jc w:val="both"/>
        <w:rPr>
          <w:rFonts w:ascii="Times New Roman" w:hAnsi="Times New Roman"/>
          <w:sz w:val="28"/>
          <w:szCs w:val="28"/>
        </w:rPr>
      </w:pPr>
      <w:r w:rsidRPr="00C504A1">
        <w:rPr>
          <w:rFonts w:ascii="Times New Roman" w:hAnsi="Times New Roman" w:cs="Times New Roman"/>
          <w:color w:val="222222"/>
          <w:sz w:val="28"/>
          <w:szCs w:val="28"/>
        </w:rPr>
        <w:t>На проект решени</w:t>
      </w:r>
      <w:r w:rsidR="00DF09BE">
        <w:rPr>
          <w:rFonts w:ascii="Times New Roman" w:hAnsi="Times New Roman" w:cs="Times New Roman"/>
          <w:color w:val="222222"/>
          <w:sz w:val="28"/>
          <w:szCs w:val="28"/>
        </w:rPr>
        <w:t>я</w:t>
      </w:r>
      <w:r w:rsidRPr="00C504A1">
        <w:rPr>
          <w:rFonts w:ascii="Times New Roman" w:hAnsi="Times New Roman" w:cs="Times New Roman"/>
          <w:color w:val="222222"/>
          <w:sz w:val="28"/>
          <w:szCs w:val="28"/>
        </w:rPr>
        <w:t xml:space="preserve"> Совета депутатов </w:t>
      </w:r>
      <w:proofErr w:type="spellStart"/>
      <w:r w:rsidRPr="00C504A1">
        <w:rPr>
          <w:rFonts w:ascii="Times New Roman" w:hAnsi="Times New Roman" w:cs="Times New Roman"/>
          <w:color w:val="222222"/>
          <w:sz w:val="28"/>
          <w:szCs w:val="28"/>
        </w:rPr>
        <w:t>Надтеречного</w:t>
      </w:r>
      <w:proofErr w:type="spellEnd"/>
      <w:r w:rsidRPr="00C504A1">
        <w:rPr>
          <w:rFonts w:ascii="Times New Roman" w:hAnsi="Times New Roman" w:cs="Times New Roman"/>
          <w:color w:val="222222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41906">
        <w:rPr>
          <w:rFonts w:ascii="Times New Roman" w:hAnsi="Times New Roman" w:cs="Times New Roman"/>
          <w:color w:val="222222"/>
          <w:sz w:val="28"/>
          <w:szCs w:val="28"/>
        </w:rPr>
        <w:t>«</w:t>
      </w:r>
      <w:r w:rsidR="00DF09BE" w:rsidRPr="009B5A4D">
        <w:rPr>
          <w:rFonts w:ascii="Times New Roman" w:hAnsi="Times New Roman"/>
          <w:sz w:val="28"/>
          <w:szCs w:val="28"/>
        </w:rPr>
        <w:t>О</w:t>
      </w:r>
      <w:r w:rsidR="00DF09BE">
        <w:rPr>
          <w:rFonts w:ascii="Times New Roman" w:hAnsi="Times New Roman"/>
          <w:sz w:val="28"/>
          <w:szCs w:val="28"/>
        </w:rPr>
        <w:t>б утверждении Положения о</w:t>
      </w:r>
      <w:r w:rsidR="00DF09BE" w:rsidRPr="009B5A4D">
        <w:rPr>
          <w:rFonts w:ascii="Times New Roman" w:hAnsi="Times New Roman"/>
          <w:sz w:val="28"/>
          <w:szCs w:val="28"/>
        </w:rPr>
        <w:t xml:space="preserve"> квалификационных требованиях для замещения должностей муниципальной службы в органах местного самоуправления </w:t>
      </w:r>
      <w:proofErr w:type="spellStart"/>
      <w:r w:rsidR="00DF09BE" w:rsidRPr="009B5A4D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="00DF09BE" w:rsidRPr="009B5A4D">
        <w:rPr>
          <w:rFonts w:ascii="Times New Roman" w:hAnsi="Times New Roman"/>
          <w:sz w:val="28"/>
          <w:szCs w:val="28"/>
        </w:rPr>
        <w:t xml:space="preserve"> муниципального района  Чеченской Республики</w:t>
      </w:r>
      <w:r w:rsidR="00DF09BE">
        <w:rPr>
          <w:rFonts w:ascii="Times New Roman" w:hAnsi="Times New Roman"/>
          <w:sz w:val="28"/>
          <w:szCs w:val="28"/>
        </w:rPr>
        <w:t>»</w:t>
      </w:r>
    </w:p>
    <w:p w:rsidR="00C41906" w:rsidRPr="00C504A1" w:rsidRDefault="00C41906" w:rsidP="00DF09BE">
      <w:pPr>
        <w:shd w:val="clear" w:color="auto" w:fill="FFFFFF"/>
        <w:spacing w:after="0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10F9B" w:rsidRDefault="00C41906" w:rsidP="001D3CEE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1906">
        <w:t xml:space="preserve"> </w:t>
      </w:r>
      <w:proofErr w:type="gramStart"/>
      <w:r w:rsidRPr="00C419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Комиссией по вопросам укрепления законности, правопорядка, развитию местного  самоуправления и  депутатской этики  в  соответствии с частью 4 ст.3 Федерального закона от  17 июля 2009 г. N 172-ФЗ "Об </w:t>
      </w:r>
      <w:proofErr w:type="spellStart"/>
      <w:r w:rsidRPr="00C419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антикоррупционной</w:t>
      </w:r>
      <w:proofErr w:type="spellEnd"/>
      <w:r w:rsidRPr="00C419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экспертизе   нормативных  правовых актов и проектов нормативных правовых актов", статьи 6 Федерального закона от 25.12.2008г. №273-ФЗ «О противодействии коррупции», Методикой проведения </w:t>
      </w:r>
      <w:proofErr w:type="spellStart"/>
      <w:r w:rsidRPr="00C419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антикоррупционной</w:t>
      </w:r>
      <w:proofErr w:type="spellEnd"/>
      <w:r w:rsidRPr="00C419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экспертизы нормативных правовых актов и проектов нормативных</w:t>
      </w:r>
      <w:proofErr w:type="gramEnd"/>
      <w:r w:rsidRPr="00C419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C419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правовых актов, утвержденной Постановлением Правительства Российской Федерации от 26.02.2010г. №96 и решением Совета депутатов </w:t>
      </w:r>
      <w:proofErr w:type="spellStart"/>
      <w:r w:rsidRPr="00C419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Надтеречного</w:t>
      </w:r>
      <w:proofErr w:type="spellEnd"/>
      <w:r w:rsidRPr="00C419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района  от 24 августа 2011 г. N18/3  "Об утверждении  порядка  проведения  </w:t>
      </w:r>
      <w:proofErr w:type="spellStart"/>
      <w:r w:rsidRPr="00C419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антикоррупционной</w:t>
      </w:r>
      <w:proofErr w:type="spellEnd"/>
      <w:r w:rsidRPr="00C419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экспертизы  муниципальных нормативных правовых   актов и проектов муниципальных  нормативных  правовых  актов </w:t>
      </w:r>
      <w:proofErr w:type="spellStart"/>
      <w:r w:rsidRPr="00C419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Надтеречного</w:t>
      </w:r>
      <w:proofErr w:type="spellEnd"/>
      <w:r w:rsidRPr="00C419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района Чеченской Республики» проведена экспертиза проекта решения Совета депутатов </w:t>
      </w:r>
      <w:proofErr w:type="spellStart"/>
      <w:r w:rsidRPr="00C419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Надтеречного</w:t>
      </w:r>
      <w:proofErr w:type="spellEnd"/>
      <w:r w:rsidRPr="00C419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="001D3CEE" w:rsidRPr="001D3CE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DF09BE">
        <w:rPr>
          <w:rFonts w:ascii="Times New Roman" w:hAnsi="Times New Roman"/>
          <w:sz w:val="28"/>
          <w:szCs w:val="28"/>
        </w:rPr>
        <w:t>о  квалификационных</w:t>
      </w:r>
      <w:proofErr w:type="gramEnd"/>
      <w:r w:rsidR="00DF09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09BE">
        <w:rPr>
          <w:rFonts w:ascii="Times New Roman" w:hAnsi="Times New Roman"/>
          <w:sz w:val="28"/>
          <w:szCs w:val="28"/>
        </w:rPr>
        <w:t>требованиях</w:t>
      </w:r>
      <w:proofErr w:type="gramEnd"/>
      <w:r w:rsidR="00DF09BE">
        <w:rPr>
          <w:rFonts w:ascii="Times New Roman" w:hAnsi="Times New Roman"/>
          <w:sz w:val="28"/>
          <w:szCs w:val="28"/>
        </w:rPr>
        <w:t xml:space="preserve"> для замещения должностей муниципальной службы в органах местного самоуправления </w:t>
      </w:r>
      <w:proofErr w:type="spellStart"/>
      <w:r w:rsidR="00DF09BE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="00DF09BE">
        <w:rPr>
          <w:rFonts w:ascii="Times New Roman" w:hAnsi="Times New Roman"/>
          <w:sz w:val="28"/>
          <w:szCs w:val="28"/>
        </w:rPr>
        <w:t xml:space="preserve"> муниципального района Чеченской Республики</w:t>
      </w:r>
      <w:r w:rsidR="00010F9B">
        <w:rPr>
          <w:rFonts w:ascii="Times New Roman" w:hAnsi="Times New Roman" w:cs="Times New Roman"/>
          <w:sz w:val="28"/>
          <w:szCs w:val="28"/>
        </w:rPr>
        <w:t>».</w:t>
      </w:r>
    </w:p>
    <w:p w:rsidR="00C41906" w:rsidRDefault="00010F9B" w:rsidP="001D3CEE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 решения разработан в</w:t>
      </w:r>
      <w:r w:rsidRPr="00A37C3A">
        <w:rPr>
          <w:sz w:val="28"/>
          <w:szCs w:val="28"/>
        </w:rPr>
        <w:t xml:space="preserve"> </w:t>
      </w:r>
      <w:r w:rsidRPr="00010F9B">
        <w:rPr>
          <w:rFonts w:ascii="Times New Roman" w:hAnsi="Times New Roman" w:cs="Times New Roman"/>
          <w:sz w:val="28"/>
          <w:szCs w:val="28"/>
        </w:rPr>
        <w:t>соответствии с  Федеральным  законом  от  2  марта  2007  года  №  25-ФЗ  «О  муниципальной  службе  в Российской  Федерации», Законом Чеченской Республики от  26  ию</w:t>
      </w:r>
      <w:r w:rsidR="00DF09BE">
        <w:rPr>
          <w:rFonts w:ascii="Times New Roman" w:hAnsi="Times New Roman" w:cs="Times New Roman"/>
          <w:sz w:val="28"/>
          <w:szCs w:val="28"/>
        </w:rPr>
        <w:t>н</w:t>
      </w:r>
      <w:r w:rsidRPr="00010F9B">
        <w:rPr>
          <w:rFonts w:ascii="Times New Roman" w:hAnsi="Times New Roman" w:cs="Times New Roman"/>
          <w:sz w:val="28"/>
          <w:szCs w:val="28"/>
        </w:rPr>
        <w:t>я  2007  года №  36-P3 «О  муниципальной  службе  в Чеченской Республике»</w:t>
      </w:r>
      <w:r w:rsidR="001D3CEE">
        <w:rPr>
          <w:rFonts w:ascii="Times New Roman" w:hAnsi="Times New Roman" w:cs="Times New Roman"/>
          <w:sz w:val="28"/>
          <w:szCs w:val="28"/>
        </w:rPr>
        <w:t>,</w:t>
      </w:r>
      <w:r w:rsidRPr="00010F9B">
        <w:rPr>
          <w:rFonts w:ascii="Times New Roman" w:hAnsi="Times New Roman" w:cs="Times New Roman"/>
          <w:sz w:val="28"/>
          <w:szCs w:val="28"/>
        </w:rPr>
        <w:t xml:space="preserve"> </w:t>
      </w:r>
      <w:r w:rsidR="000A4A13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0A4A13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0A4A13">
        <w:rPr>
          <w:rFonts w:ascii="Times New Roman" w:hAnsi="Times New Roman" w:cs="Times New Roman"/>
          <w:sz w:val="28"/>
          <w:szCs w:val="28"/>
        </w:rPr>
        <w:t xml:space="preserve"> муниципального района от 13.09.2017 № 16/1 «Об утверждении Положения о муниципальной службе </w:t>
      </w:r>
      <w:r w:rsidR="000A4A13" w:rsidRPr="002C77B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A4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4A13">
        <w:rPr>
          <w:rFonts w:ascii="Times New Roman" w:eastAsia="Times New Roman" w:hAnsi="Times New Roman" w:cs="Times New Roman"/>
          <w:sz w:val="28"/>
          <w:szCs w:val="28"/>
        </w:rPr>
        <w:t>Надтеречном</w:t>
      </w:r>
      <w:proofErr w:type="spellEnd"/>
      <w:r w:rsidR="000A4A13" w:rsidRPr="002C77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 район</w:t>
      </w:r>
      <w:r w:rsidR="000A4A1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4A13" w:rsidRPr="002C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A13">
        <w:rPr>
          <w:rFonts w:ascii="Times New Roman" w:eastAsia="Times New Roman" w:hAnsi="Times New Roman" w:cs="Times New Roman"/>
          <w:sz w:val="28"/>
          <w:szCs w:val="28"/>
        </w:rPr>
        <w:t>Чеченской Республике» (с измен</w:t>
      </w:r>
      <w:proofErr w:type="gramStart"/>
      <w:r w:rsidR="000A4A1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A4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A4A1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0A4A13">
        <w:rPr>
          <w:rFonts w:ascii="Times New Roman" w:eastAsia="Times New Roman" w:hAnsi="Times New Roman" w:cs="Times New Roman"/>
          <w:sz w:val="28"/>
          <w:szCs w:val="28"/>
        </w:rPr>
        <w:t xml:space="preserve">т 20.09.2018), </w:t>
      </w:r>
      <w:r w:rsidRPr="00010F9B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010F9B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010F9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F9B" w:rsidRDefault="00010F9B" w:rsidP="007514E7">
      <w:pPr>
        <w:spacing w:line="240" w:lineRule="auto"/>
        <w:ind w:left="-567" w:firstLine="567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0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проекту решения замечаний не имеется, положения, способствующие созданию условий   для   проявления коррупции, не выявлены. </w:t>
      </w:r>
    </w:p>
    <w:p w:rsidR="001D3CEE" w:rsidRPr="00010F9B" w:rsidRDefault="001D3CEE" w:rsidP="001D3CEE">
      <w:pPr>
        <w:spacing w:line="240" w:lineRule="auto"/>
        <w:ind w:left="-567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14E7" w:rsidRDefault="007514E7" w:rsidP="007514E7">
      <w:pPr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Заместитель </w:t>
      </w:r>
    </w:p>
    <w:p w:rsidR="00010F9B" w:rsidRPr="00010F9B" w:rsidRDefault="007514E7" w:rsidP="007514E7">
      <w:pPr>
        <w:spacing w:after="0" w:line="240" w:lineRule="auto"/>
        <w:ind w:left="-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010F9B" w:rsidRPr="00010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="00010F9B" w:rsidRPr="00010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комиссии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Ахметхан</w:t>
      </w:r>
      <w:r w:rsidR="00010F9B" w:rsidRPr="00010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</w:t>
      </w:r>
      <w:proofErr w:type="spellEnd"/>
      <w:r w:rsidR="00010F9B" w:rsidRPr="00010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010F9B" w:rsidRPr="00010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84ADF" w:rsidRPr="00010F9B" w:rsidRDefault="00F84ADF" w:rsidP="007514E7">
      <w:pPr>
        <w:spacing w:after="0" w:line="240" w:lineRule="auto"/>
        <w:ind w:left="-567" w:right="-283"/>
        <w:jc w:val="both"/>
        <w:rPr>
          <w:rFonts w:ascii="Times New Roman" w:hAnsi="Times New Roman" w:cs="Times New Roman"/>
        </w:rPr>
      </w:pPr>
    </w:p>
    <w:sectPr w:rsidR="00F84ADF" w:rsidRPr="00010F9B" w:rsidSect="001D3CEE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906"/>
    <w:rsid w:val="00010F9B"/>
    <w:rsid w:val="000A4A13"/>
    <w:rsid w:val="001D3CEE"/>
    <w:rsid w:val="001E109A"/>
    <w:rsid w:val="00361DE8"/>
    <w:rsid w:val="00425650"/>
    <w:rsid w:val="007514E7"/>
    <w:rsid w:val="00A454C0"/>
    <w:rsid w:val="00C41906"/>
    <w:rsid w:val="00D40CA2"/>
    <w:rsid w:val="00DF09BE"/>
    <w:rsid w:val="00F8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F09BE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2020-02-14T08:18:00Z</cp:lastPrinted>
  <dcterms:created xsi:type="dcterms:W3CDTF">2020-06-09T11:20:00Z</dcterms:created>
  <dcterms:modified xsi:type="dcterms:W3CDTF">2020-06-09T11:47:00Z</dcterms:modified>
</cp:coreProperties>
</file>