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4" w:rsidRPr="00FC1764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666750"/>
            <wp:effectExtent l="19050" t="0" r="9525" b="0"/>
            <wp:docPr id="3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FF" w:rsidRDefault="00B903FF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FC1764" w:rsidRPr="00FC1764" w:rsidRDefault="00B8367E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12A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C1764"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овет депутатов </w:t>
      </w:r>
      <w:proofErr w:type="spellStart"/>
      <w:r w:rsidR="00FC1764" w:rsidRPr="00FC1764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="00FC1764"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FC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C1764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176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ДепутатинкхеташоНадтеречнимуниципальни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FC176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>)</w:t>
      </w:r>
    </w:p>
    <w:p w:rsidR="00FC1764" w:rsidRPr="00A7493B" w:rsidRDefault="00FC1764" w:rsidP="00FC1764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FC1764" w:rsidRPr="00A7493B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1764" w:rsidRPr="00A7493B" w:rsidRDefault="00FC1764" w:rsidP="00FC176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64" w:rsidRDefault="00FC1764" w:rsidP="00FC176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982C26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82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9D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82C26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982C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</w:t>
      </w:r>
      <w:r w:rsidR="00982C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82C26" w:rsidRPr="00982C26">
        <w:rPr>
          <w:rFonts w:ascii="Times New Roman" w:hAnsi="Times New Roman" w:cs="Times New Roman"/>
          <w:b/>
          <w:sz w:val="28"/>
          <w:szCs w:val="28"/>
          <w:u w:val="single"/>
        </w:rPr>
        <w:t>76-2</w:t>
      </w:r>
    </w:p>
    <w:p w:rsidR="003C74C7" w:rsidRPr="00DD5040" w:rsidRDefault="003C74C7" w:rsidP="00FC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67E" w:rsidRPr="00BD46B4" w:rsidRDefault="00B8367E" w:rsidP="00BD46B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7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C05F2">
        <w:rPr>
          <w:rFonts w:ascii="Times New Roman" w:hAnsi="Times New Roman" w:cs="Times New Roman"/>
          <w:b/>
          <w:sz w:val="28"/>
          <w:szCs w:val="28"/>
        </w:rPr>
        <w:t>утверждении п</w:t>
      </w:r>
      <w:r w:rsidR="00BC05F2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орядка определения цены земельных участков, находящихся в собственности </w:t>
      </w:r>
      <w:proofErr w:type="spellStart"/>
      <w:r w:rsidR="00BC05F2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Надтеречного</w:t>
      </w:r>
      <w:proofErr w:type="spellEnd"/>
      <w:r w:rsidR="00BC05F2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муниципального района, при заключении договора купли-продажи</w:t>
      </w:r>
      <w:r w:rsidR="00BD46B4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такого</w:t>
      </w:r>
      <w:r w:rsidR="00BC05F2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земельного участка без проведения торгов</w:t>
      </w:r>
    </w:p>
    <w:p w:rsidR="003C74C7" w:rsidRDefault="003C74C7" w:rsidP="00B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В соответствии</w:t>
      </w:r>
      <w:r w:rsidR="00BC64F5" w:rsidRPr="00BC64F5">
        <w:rPr>
          <w:sz w:val="28"/>
          <w:szCs w:val="28"/>
        </w:rPr>
        <w:t xml:space="preserve"> </w:t>
      </w:r>
      <w:r w:rsidR="00BC64F5">
        <w:rPr>
          <w:sz w:val="28"/>
          <w:szCs w:val="28"/>
        </w:rPr>
        <w:t>со стать</w:t>
      </w:r>
      <w:r w:rsidR="00AB5BA8">
        <w:rPr>
          <w:sz w:val="28"/>
          <w:szCs w:val="28"/>
        </w:rPr>
        <w:t>ями 39.3 и</w:t>
      </w:r>
      <w:r w:rsidR="00BC64F5">
        <w:rPr>
          <w:sz w:val="28"/>
          <w:szCs w:val="28"/>
        </w:rPr>
        <w:t xml:space="preserve"> 39.4 </w:t>
      </w:r>
      <w:r w:rsidR="00BC64F5" w:rsidRPr="00BC64F5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BC64F5">
        <w:rPr>
          <w:rFonts w:ascii="Times New Roman" w:hAnsi="Times New Roman" w:cs="Times New Roman"/>
          <w:sz w:val="28"/>
          <w:szCs w:val="28"/>
        </w:rPr>
        <w:t xml:space="preserve">, </w:t>
      </w:r>
      <w:r w:rsidRPr="00575CF9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BC64F5">
        <w:rPr>
          <w:rFonts w:ascii="Times New Roman" w:hAnsi="Times New Roman" w:cs="Times New Roman"/>
          <w:sz w:val="28"/>
          <w:szCs w:val="28"/>
        </w:rPr>
        <w:t xml:space="preserve"> и руководствуясь Уставом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FC176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12A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12A71" w:rsidRPr="00575CF9" w:rsidRDefault="00E12A71" w:rsidP="00B83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717411" w:rsidRDefault="00717411" w:rsidP="00FC1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11">
        <w:rPr>
          <w:rFonts w:ascii="Times New Roman" w:hAnsi="Times New Roman" w:cs="Times New Roman"/>
          <w:b/>
          <w:sz w:val="28"/>
          <w:szCs w:val="28"/>
        </w:rPr>
        <w:t>РЕШИЛ</w:t>
      </w:r>
      <w:r w:rsidR="003C74C7" w:rsidRPr="00717411">
        <w:rPr>
          <w:rFonts w:ascii="Times New Roman" w:hAnsi="Times New Roman" w:cs="Times New Roman"/>
          <w:b/>
          <w:sz w:val="28"/>
          <w:szCs w:val="28"/>
        </w:rPr>
        <w:t>:</w:t>
      </w:r>
    </w:p>
    <w:p w:rsidR="00B8367E" w:rsidRDefault="00B8367E" w:rsidP="00E12A71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709"/>
      </w:pPr>
      <w:r>
        <w:rPr>
          <w:lang w:bidi="ru-RU"/>
        </w:rPr>
        <w:t>Утвердить</w:t>
      </w:r>
      <w:r w:rsidR="00BD46B4">
        <w:rPr>
          <w:lang w:bidi="ru-RU"/>
        </w:rPr>
        <w:t xml:space="preserve"> порядок определения цены земельных участков, находящихся в муниципальной собственности </w:t>
      </w:r>
      <w:proofErr w:type="spellStart"/>
      <w:r w:rsidR="00BD46B4">
        <w:rPr>
          <w:lang w:bidi="ru-RU"/>
        </w:rPr>
        <w:t>Надтеречного</w:t>
      </w:r>
      <w:proofErr w:type="spellEnd"/>
      <w:r w:rsidR="00BD46B4">
        <w:rPr>
          <w:lang w:bidi="ru-RU"/>
        </w:rPr>
        <w:t xml:space="preserve"> муниципального района, при заключении договора купли-продажи такого земельного участка без проведения торгов согласно приложению 1 к настоящему Решению</w:t>
      </w:r>
      <w:r w:rsidR="00520D14">
        <w:rPr>
          <w:lang w:bidi="ru-RU"/>
        </w:rPr>
        <w:t>.</w:t>
      </w:r>
    </w:p>
    <w:p w:rsidR="00E12A71" w:rsidRDefault="003C74C7" w:rsidP="00E12A71">
      <w:pPr>
        <w:pStyle w:val="11"/>
        <w:numPr>
          <w:ilvl w:val="1"/>
          <w:numId w:val="4"/>
        </w:numPr>
        <w:shd w:val="clear" w:color="auto" w:fill="auto"/>
        <w:tabs>
          <w:tab w:val="left" w:pos="1134"/>
          <w:tab w:val="left" w:pos="1214"/>
        </w:tabs>
        <w:ind w:firstLine="709"/>
      </w:pPr>
      <w:r w:rsidRPr="00575CF9">
        <w:t xml:space="preserve">Опубликовать настоящее решение в </w:t>
      </w:r>
      <w:r>
        <w:t>газете «</w:t>
      </w:r>
      <w:proofErr w:type="spellStart"/>
      <w:r w:rsidR="00FC1764">
        <w:t>Теркйист</w:t>
      </w:r>
      <w:proofErr w:type="spellEnd"/>
      <w:r>
        <w:t>» и</w:t>
      </w:r>
      <w:r w:rsidR="00AB5BA8">
        <w:t xml:space="preserve"> обнародовать путем</w:t>
      </w:r>
      <w:r>
        <w:t xml:space="preserve"> разме</w:t>
      </w:r>
      <w:r w:rsidR="00AB5BA8">
        <w:t>щения</w:t>
      </w:r>
      <w:r>
        <w:t xml:space="preserve"> на </w:t>
      </w:r>
      <w:r w:rsidR="00BD46B4">
        <w:t xml:space="preserve">официальных </w:t>
      </w:r>
      <w:r>
        <w:t>сайт</w:t>
      </w:r>
      <w:r w:rsidR="00BD46B4">
        <w:t>ах Совета депутатов и</w:t>
      </w:r>
      <w:r>
        <w:t xml:space="preserve"> Администрации </w:t>
      </w:r>
      <w:proofErr w:type="spellStart"/>
      <w:r w:rsidR="00BD46B4">
        <w:t>Надтеречного</w:t>
      </w:r>
      <w:proofErr w:type="spellEnd"/>
      <w:r w:rsidR="00BD46B4">
        <w:t xml:space="preserve"> </w:t>
      </w:r>
      <w:r>
        <w:t>муниципального района в информационно – телек</w:t>
      </w:r>
      <w:r w:rsidR="00E12A71">
        <w:t xml:space="preserve">оммуникационной сети «Интернет». </w:t>
      </w:r>
    </w:p>
    <w:p w:rsidR="003C74C7" w:rsidRPr="00E12A71" w:rsidRDefault="003C74C7" w:rsidP="00E12A71">
      <w:pPr>
        <w:pStyle w:val="11"/>
        <w:numPr>
          <w:ilvl w:val="1"/>
          <w:numId w:val="4"/>
        </w:numPr>
        <w:shd w:val="clear" w:color="auto" w:fill="auto"/>
        <w:tabs>
          <w:tab w:val="left" w:pos="1134"/>
          <w:tab w:val="left" w:pos="1214"/>
        </w:tabs>
        <w:ind w:firstLine="709"/>
      </w:pPr>
      <w:r w:rsidRPr="00E12A71">
        <w:t>Решение вступает в силу со дня его официального опубликования</w:t>
      </w:r>
      <w:r w:rsidR="008B6314">
        <w:t xml:space="preserve"> (об</w:t>
      </w:r>
      <w:r w:rsidR="00AB5BA8">
        <w:t>народования)</w:t>
      </w:r>
      <w:r w:rsidRPr="00E12A71">
        <w:t>.</w:t>
      </w: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3FF" w:rsidRDefault="00B903FF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A8" w:rsidRDefault="00AB5BA8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FC1764" w:rsidRDefault="00FC176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BD46B4" w:rsidRDefault="00BD46B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6B4" w:rsidRDefault="00BD46B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4F5" w:rsidRDefault="00BC64F5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4F5" w:rsidRDefault="00BC64F5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4F5" w:rsidRDefault="00BC64F5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4F5" w:rsidRPr="00575CF9" w:rsidRDefault="00BC64F5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2A71" w:rsidRDefault="00B903FF" w:rsidP="00E12A71">
      <w:pPr>
        <w:pStyle w:val="22"/>
        <w:shd w:val="clear" w:color="auto" w:fill="auto"/>
      </w:pPr>
      <w:r>
        <w:rPr>
          <w:lang w:bidi="ru-RU"/>
        </w:rPr>
        <w:t>Приложение 1</w:t>
      </w:r>
    </w:p>
    <w:p w:rsidR="00E12A71" w:rsidRDefault="00E12A71" w:rsidP="00E12A71">
      <w:pPr>
        <w:pStyle w:val="22"/>
        <w:shd w:val="clear" w:color="auto" w:fill="auto"/>
      </w:pPr>
      <w:r>
        <w:rPr>
          <w:lang w:bidi="ru-RU"/>
        </w:rPr>
        <w:t xml:space="preserve">к Решению Совета депутатов </w:t>
      </w:r>
      <w:proofErr w:type="spellStart"/>
      <w:r w:rsidR="000F40E5">
        <w:rPr>
          <w:lang w:bidi="ru-RU"/>
        </w:rPr>
        <w:t>Надтеречного</w:t>
      </w:r>
      <w:proofErr w:type="spellEnd"/>
      <w:r w:rsidR="000F40E5">
        <w:rPr>
          <w:lang w:bidi="ru-RU"/>
        </w:rPr>
        <w:t xml:space="preserve"> муниципального </w:t>
      </w:r>
    </w:p>
    <w:p w:rsidR="002E04B8" w:rsidRPr="00982C26" w:rsidRDefault="00E12A71" w:rsidP="00982C26">
      <w:pPr>
        <w:pStyle w:val="22"/>
        <w:shd w:val="clear" w:color="auto" w:fill="auto"/>
        <w:tabs>
          <w:tab w:val="left" w:leader="underscore" w:pos="7068"/>
          <w:tab w:val="left" w:leader="underscore" w:pos="8177"/>
          <w:tab w:val="left" w:leader="underscore" w:pos="9430"/>
        </w:tabs>
        <w:jc w:val="both"/>
        <w:rPr>
          <w:b/>
          <w:bCs/>
          <w:color w:val="000000"/>
          <w:u w:val="single"/>
          <w:lang w:bidi="ru-RU"/>
        </w:rPr>
      </w:pPr>
      <w:r>
        <w:rPr>
          <w:lang w:bidi="ru-RU"/>
        </w:rPr>
        <w:t>от «</w:t>
      </w:r>
      <w:r w:rsidR="00982C26">
        <w:rPr>
          <w:u w:val="single"/>
          <w:lang w:bidi="ru-RU"/>
        </w:rPr>
        <w:t>06</w:t>
      </w:r>
      <w:r>
        <w:rPr>
          <w:lang w:bidi="ru-RU"/>
        </w:rPr>
        <w:t>»</w:t>
      </w:r>
      <w:r w:rsidR="00982C26">
        <w:rPr>
          <w:u w:val="single"/>
          <w:lang w:bidi="ru-RU"/>
        </w:rPr>
        <w:t xml:space="preserve">июля </w:t>
      </w:r>
      <w:r w:rsidRPr="000F40E5">
        <w:rPr>
          <w:lang w:bidi="ru-RU"/>
        </w:rPr>
        <w:t>20</w:t>
      </w:r>
      <w:r w:rsidR="00392ECE" w:rsidRPr="000F40E5">
        <w:rPr>
          <w:lang w:bidi="ru-RU"/>
        </w:rPr>
        <w:t>21г.</w:t>
      </w:r>
      <w:r w:rsidRPr="000F40E5">
        <w:rPr>
          <w:lang w:bidi="ru-RU"/>
        </w:rPr>
        <w:t xml:space="preserve"> №</w:t>
      </w:r>
      <w:r w:rsidR="00982C26">
        <w:rPr>
          <w:lang w:bidi="ru-RU"/>
        </w:rPr>
        <w:t xml:space="preserve"> </w:t>
      </w:r>
      <w:r w:rsidR="00982C26">
        <w:rPr>
          <w:u w:val="single"/>
          <w:lang w:bidi="ru-RU"/>
        </w:rPr>
        <w:t>76-2</w:t>
      </w:r>
    </w:p>
    <w:p w:rsidR="00BA325D" w:rsidRDefault="00BA325D" w:rsidP="00E12A71">
      <w:pPr>
        <w:pStyle w:val="11"/>
        <w:shd w:val="clear" w:color="auto" w:fill="auto"/>
        <w:ind w:right="100" w:firstLine="0"/>
        <w:jc w:val="center"/>
        <w:rPr>
          <w:b/>
          <w:color w:val="000000"/>
          <w:lang w:bidi="ru-RU"/>
        </w:rPr>
      </w:pPr>
    </w:p>
    <w:p w:rsidR="00E12A71" w:rsidRPr="00B903FF" w:rsidRDefault="00B903FF" w:rsidP="00E12A71">
      <w:pPr>
        <w:pStyle w:val="11"/>
        <w:shd w:val="clear" w:color="auto" w:fill="auto"/>
        <w:ind w:right="100" w:firstLine="0"/>
        <w:jc w:val="center"/>
        <w:rPr>
          <w:b/>
        </w:rPr>
      </w:pPr>
      <w:r w:rsidRPr="00B903FF">
        <w:rPr>
          <w:b/>
          <w:color w:val="000000"/>
          <w:lang w:bidi="ru-RU"/>
        </w:rPr>
        <w:t>ПОРЯДОК</w:t>
      </w:r>
    </w:p>
    <w:p w:rsidR="00E12A71" w:rsidRPr="00B903FF" w:rsidRDefault="00E12A71" w:rsidP="00B903FF">
      <w:pPr>
        <w:pStyle w:val="11"/>
        <w:tabs>
          <w:tab w:val="left" w:pos="1139"/>
        </w:tabs>
        <w:ind w:firstLine="820"/>
        <w:jc w:val="center"/>
        <w:rPr>
          <w:b/>
        </w:rPr>
      </w:pPr>
      <w:r w:rsidRPr="00B903FF">
        <w:rPr>
          <w:b/>
        </w:rPr>
        <w:t>определения цены земельного участка, находящегося</w:t>
      </w:r>
    </w:p>
    <w:p w:rsidR="00B903FF" w:rsidRDefault="00E12A71" w:rsidP="00B903FF">
      <w:pPr>
        <w:pStyle w:val="11"/>
        <w:tabs>
          <w:tab w:val="left" w:pos="1139"/>
        </w:tabs>
        <w:ind w:firstLine="820"/>
        <w:jc w:val="center"/>
        <w:rPr>
          <w:b/>
        </w:rPr>
      </w:pPr>
      <w:r w:rsidRPr="00B903FF">
        <w:rPr>
          <w:b/>
        </w:rPr>
        <w:t xml:space="preserve">в муниципальной собственности </w:t>
      </w:r>
      <w:proofErr w:type="spellStart"/>
      <w:r w:rsidR="000F40E5" w:rsidRPr="00B903FF">
        <w:rPr>
          <w:b/>
        </w:rPr>
        <w:t>Надтеречного</w:t>
      </w:r>
      <w:proofErr w:type="spellEnd"/>
      <w:r w:rsidR="000F40E5" w:rsidRPr="00B903FF">
        <w:rPr>
          <w:b/>
        </w:rPr>
        <w:t xml:space="preserve"> муниципального</w:t>
      </w:r>
    </w:p>
    <w:p w:rsidR="00B903FF" w:rsidRDefault="000F40E5" w:rsidP="00B903FF">
      <w:pPr>
        <w:pStyle w:val="11"/>
        <w:tabs>
          <w:tab w:val="left" w:pos="1139"/>
        </w:tabs>
        <w:ind w:firstLine="820"/>
        <w:jc w:val="center"/>
        <w:rPr>
          <w:b/>
        </w:rPr>
      </w:pPr>
      <w:r w:rsidRPr="00B903FF">
        <w:rPr>
          <w:b/>
        </w:rPr>
        <w:t>района</w:t>
      </w:r>
      <w:r w:rsidR="00E12A71" w:rsidRPr="00B903FF">
        <w:rPr>
          <w:b/>
        </w:rPr>
        <w:t>, при заключениидоговора купли-продажи такого</w:t>
      </w:r>
    </w:p>
    <w:p w:rsidR="00E12A71" w:rsidRPr="00B903FF" w:rsidRDefault="00E12A71" w:rsidP="00B903FF">
      <w:pPr>
        <w:pStyle w:val="11"/>
        <w:tabs>
          <w:tab w:val="left" w:pos="1139"/>
        </w:tabs>
        <w:ind w:firstLine="820"/>
        <w:jc w:val="center"/>
        <w:rPr>
          <w:b/>
        </w:rPr>
      </w:pPr>
      <w:r w:rsidRPr="00B903FF">
        <w:rPr>
          <w:b/>
        </w:rPr>
        <w:t>земельного участка без проведения</w:t>
      </w:r>
      <w:r w:rsidR="001773D4">
        <w:rPr>
          <w:b/>
        </w:rPr>
        <w:t xml:space="preserve"> </w:t>
      </w:r>
      <w:r w:rsidRPr="00B903FF">
        <w:rPr>
          <w:b/>
        </w:rPr>
        <w:t>торгов</w:t>
      </w:r>
      <w:r w:rsidR="00BA325D">
        <w:rPr>
          <w:b/>
        </w:rPr>
        <w:t>.</w:t>
      </w:r>
    </w:p>
    <w:p w:rsidR="00B903FF" w:rsidRDefault="00B903FF" w:rsidP="00B903FF">
      <w:pPr>
        <w:pStyle w:val="11"/>
        <w:tabs>
          <w:tab w:val="left" w:pos="1139"/>
        </w:tabs>
        <w:ind w:firstLine="820"/>
        <w:jc w:val="center"/>
      </w:pPr>
    </w:p>
    <w:p w:rsidR="00E12A71" w:rsidRDefault="00E12A71" w:rsidP="00E12A71">
      <w:pPr>
        <w:pStyle w:val="11"/>
        <w:tabs>
          <w:tab w:val="left" w:pos="1139"/>
        </w:tabs>
        <w:ind w:firstLine="820"/>
      </w:pPr>
      <w:r>
        <w:t>1.</w:t>
      </w:r>
      <w:r>
        <w:tab/>
        <w:t>Настоящи</w:t>
      </w:r>
      <w:r w:rsidR="00BD46B4">
        <w:t>й</w:t>
      </w:r>
      <w:r>
        <w:t xml:space="preserve"> Порядок устанавлива</w:t>
      </w:r>
      <w:r w:rsidR="00BD46B4">
        <w:t>е</w:t>
      </w:r>
      <w:r>
        <w:t xml:space="preserve">т правила определения цены земельного участка, находящегося в муниципальной собственности </w:t>
      </w:r>
      <w:proofErr w:type="spellStart"/>
      <w:r w:rsidR="000F40E5">
        <w:t>Надтеречного</w:t>
      </w:r>
      <w:proofErr w:type="spellEnd"/>
      <w:r w:rsidR="000F40E5">
        <w:t xml:space="preserve"> муниципального района</w:t>
      </w:r>
      <w:r>
        <w:t xml:space="preserve"> (далее - земельный участок), при заключении договора купли- продажи земельного участка без проведения торгов.</w:t>
      </w:r>
    </w:p>
    <w:p w:rsidR="00E12A71" w:rsidRDefault="00E12A71" w:rsidP="00E12A71">
      <w:pPr>
        <w:pStyle w:val="11"/>
        <w:tabs>
          <w:tab w:val="left" w:pos="1139"/>
        </w:tabs>
        <w:ind w:firstLine="820"/>
      </w:pPr>
      <w:r>
        <w:t>2.</w:t>
      </w:r>
      <w:r>
        <w:tab/>
        <w:t>Цена земельного участка определяется в размере его кадастровой стоимости, за исключением случаев, предусмотренных пунктами 3 и 4 настоящего Порядка.</w:t>
      </w:r>
    </w:p>
    <w:p w:rsidR="00E12A71" w:rsidRDefault="00E12A71" w:rsidP="00E12A71">
      <w:pPr>
        <w:pStyle w:val="11"/>
        <w:tabs>
          <w:tab w:val="left" w:pos="1139"/>
        </w:tabs>
        <w:ind w:firstLine="820"/>
      </w:pPr>
      <w:r>
        <w:t>3.</w:t>
      </w:r>
      <w:r>
        <w:tab/>
        <w:t xml:space="preserve">Цена земельного участка определяется в размере </w:t>
      </w:r>
      <w:r w:rsidR="004F3574">
        <w:t>2,5</w:t>
      </w:r>
      <w:r>
        <w:t xml:space="preserve"> процентов его кадастровой стоимости при продаже:</w:t>
      </w:r>
    </w:p>
    <w:p w:rsidR="00D738E8" w:rsidRDefault="00E12A71" w:rsidP="00E12A71">
      <w:pPr>
        <w:pStyle w:val="11"/>
        <w:tabs>
          <w:tab w:val="left" w:pos="1139"/>
        </w:tabs>
        <w:ind w:firstLine="820"/>
      </w:pPr>
      <w:r>
        <w:t>а)</w:t>
      </w:r>
      <w:r>
        <w:tab/>
        <w:t>земельн</w:t>
      </w:r>
      <w:r w:rsidR="004F3574">
        <w:t>ых</w:t>
      </w:r>
      <w:r>
        <w:t xml:space="preserve"> участк</w:t>
      </w:r>
      <w:r w:rsidR="004F3574">
        <w:t>ов</w:t>
      </w:r>
      <w:r>
        <w:t xml:space="preserve">, </w:t>
      </w:r>
      <w:r w:rsidR="004F3574">
        <w:t xml:space="preserve">образованных из земельного участка, </w:t>
      </w:r>
      <w:r>
        <w:t xml:space="preserve">предоставленного </w:t>
      </w:r>
      <w:r w:rsidR="004F3574">
        <w:t xml:space="preserve">по договору аренды или договору безвозмездного пользования в целях </w:t>
      </w:r>
      <w:proofErr w:type="spellStart"/>
      <w:r w:rsidR="004F3574">
        <w:t>комплесного</w:t>
      </w:r>
      <w:proofErr w:type="spellEnd"/>
      <w:r w:rsidR="004F3574">
        <w:t xml:space="preserve"> освоения, развития территории, заключенных в соответствии с Федеральным законом от 24 июля 2008 года №161-ФЗ «О содействии развитию жилищного строительства</w:t>
      </w:r>
      <w:r w:rsidR="00D738E8">
        <w:t>»;</w:t>
      </w:r>
    </w:p>
    <w:p w:rsidR="00E12A71" w:rsidRDefault="00E12A71" w:rsidP="00E12A71">
      <w:pPr>
        <w:pStyle w:val="11"/>
        <w:tabs>
          <w:tab w:val="left" w:pos="1139"/>
        </w:tabs>
        <w:ind w:firstLine="820"/>
      </w:pPr>
      <w:r>
        <w:t>б)</w:t>
      </w:r>
      <w:r>
        <w:tab/>
        <w:t>земельн</w:t>
      </w:r>
      <w:r w:rsidR="00D738E8">
        <w:t>ых у</w:t>
      </w:r>
      <w:r>
        <w:t>частк</w:t>
      </w:r>
      <w:r w:rsidR="00D738E8">
        <w:t>ов</w:t>
      </w:r>
      <w:r>
        <w:t xml:space="preserve">, </w:t>
      </w:r>
      <w:r w:rsidR="00D738E8">
        <w:t xml:space="preserve">образованных из земельного участка, </w:t>
      </w:r>
      <w:r>
        <w:t>предоставленного</w:t>
      </w:r>
      <w:r w:rsidR="00D738E8">
        <w:t xml:space="preserve"> садоводческому или огородническому некоммерческому товариществу, за </w:t>
      </w:r>
      <w:proofErr w:type="spellStart"/>
      <w:r w:rsidR="00D738E8">
        <w:t>ис</w:t>
      </w:r>
      <w:proofErr w:type="spellEnd"/>
      <w:r w:rsidR="00D738E8">
        <w:t xml:space="preserve"> исключением земельных участков общего назначения, членам такого товарищества;</w:t>
      </w:r>
      <w:r>
        <w:t xml:space="preserve"> </w:t>
      </w:r>
    </w:p>
    <w:p w:rsidR="00D738E8" w:rsidRDefault="00D738E8" w:rsidP="00E12A71">
      <w:pPr>
        <w:pStyle w:val="11"/>
        <w:tabs>
          <w:tab w:val="left" w:pos="1139"/>
        </w:tabs>
        <w:ind w:firstLine="820"/>
      </w:pPr>
      <w:r>
        <w:t>в)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D738E8" w:rsidRDefault="00D738E8" w:rsidP="00E12A71">
      <w:pPr>
        <w:pStyle w:val="11"/>
        <w:tabs>
          <w:tab w:val="left" w:pos="1139"/>
        </w:tabs>
        <w:ind w:firstLine="820"/>
      </w:pPr>
      <w:r>
        <w:t>г)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48288D">
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</w:t>
      </w:r>
      <w:r w:rsidR="0048288D" w:rsidRPr="0048288D">
        <w:t xml:space="preserve"> </w:t>
      </w:r>
      <w:r w:rsidR="0048288D">
        <w:t>Российской Федерации.</w:t>
      </w:r>
    </w:p>
    <w:p w:rsidR="0048288D" w:rsidRDefault="00E12A71" w:rsidP="00E12A71">
      <w:pPr>
        <w:pStyle w:val="11"/>
        <w:tabs>
          <w:tab w:val="left" w:pos="1139"/>
        </w:tabs>
        <w:ind w:firstLine="820"/>
      </w:pPr>
      <w:r>
        <w:t>4.</w:t>
      </w:r>
      <w:r>
        <w:tab/>
        <w:t xml:space="preserve">Цена земельного участка определяется в размере </w:t>
      </w:r>
      <w:r w:rsidR="0048288D">
        <w:t>1</w:t>
      </w:r>
      <w:r>
        <w:t>5 процента его кадастровой стоимости при продаже</w:t>
      </w:r>
      <w:r w:rsidR="0048288D">
        <w:t xml:space="preserve">: </w:t>
      </w:r>
    </w:p>
    <w:p w:rsidR="00E12A71" w:rsidRDefault="0048288D" w:rsidP="00E12A71">
      <w:pPr>
        <w:pStyle w:val="11"/>
        <w:tabs>
          <w:tab w:val="left" w:pos="1139"/>
        </w:tabs>
        <w:ind w:firstLine="820"/>
      </w:pPr>
      <w:r>
        <w:t>а)</w:t>
      </w:r>
      <w:r w:rsidR="00E12A71">
        <w:t xml:space="preserve"> земельн</w:t>
      </w:r>
      <w:r>
        <w:t>ых у</w:t>
      </w:r>
      <w:r w:rsidR="00E12A71">
        <w:t>частк</w:t>
      </w:r>
      <w:r>
        <w:t xml:space="preserve">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</w:t>
      </w:r>
      <w:r w:rsidR="00C00507">
        <w:t>к</w:t>
      </w:r>
      <w:r>
        <w:t>одекса</w:t>
      </w:r>
      <w:r w:rsidR="00C00507" w:rsidRPr="00C00507">
        <w:t xml:space="preserve"> </w:t>
      </w:r>
      <w:r w:rsidR="00C00507">
        <w:t>Российской Федерации</w:t>
      </w:r>
      <w:proofErr w:type="gramStart"/>
      <w:r w:rsidR="00C00507">
        <w:t xml:space="preserve"> </w:t>
      </w:r>
      <w:r>
        <w:t>;</w:t>
      </w:r>
      <w:proofErr w:type="gramEnd"/>
      <w:r w:rsidR="00E12A71">
        <w:t xml:space="preserve"> </w:t>
      </w:r>
    </w:p>
    <w:p w:rsidR="00442041" w:rsidRDefault="00442041" w:rsidP="00E12A71">
      <w:pPr>
        <w:pStyle w:val="11"/>
        <w:tabs>
          <w:tab w:val="left" w:pos="1139"/>
        </w:tabs>
        <w:ind w:firstLine="820"/>
        <w:rPr>
          <w:color w:val="auto"/>
        </w:rPr>
      </w:pPr>
      <w:r w:rsidRPr="00442041">
        <w:rPr>
          <w:color w:val="auto"/>
        </w:rPr>
        <w:t xml:space="preserve">б) земельных участков, находящихся в постоянном (бессрочном) пользовании юридических лиц, указанным юридическим лицам, за </w:t>
      </w:r>
      <w:r w:rsidRPr="00442041">
        <w:rPr>
          <w:color w:val="auto"/>
        </w:rPr>
        <w:lastRenderedPageBreak/>
        <w:t>исключением лиц, указанных в пункте 2 статьи 39.9 Земельного кодекса Российской Федерации</w:t>
      </w:r>
      <w:r>
        <w:rPr>
          <w:color w:val="auto"/>
        </w:rPr>
        <w:t xml:space="preserve">; </w:t>
      </w:r>
    </w:p>
    <w:p w:rsidR="00C00507" w:rsidRPr="00442041" w:rsidRDefault="00442041" w:rsidP="00442041">
      <w:pPr>
        <w:pStyle w:val="11"/>
        <w:tabs>
          <w:tab w:val="left" w:pos="1139"/>
        </w:tabs>
        <w:ind w:firstLine="820"/>
      </w:pPr>
      <w:r>
        <w:rPr>
          <w:color w:val="auto"/>
        </w:rPr>
        <w:t>в</w:t>
      </w:r>
      <w:proofErr w:type="gramStart"/>
      <w:r>
        <w:rPr>
          <w:color w:val="auto"/>
        </w:rPr>
        <w:t>)</w:t>
      </w:r>
      <w:r w:rsidR="00C00507" w:rsidRPr="00C00507">
        <w:rPr>
          <w:color w:val="auto"/>
        </w:rPr>
        <w:t>з</w:t>
      </w:r>
      <w:proofErr w:type="gramEnd"/>
      <w:r w:rsidR="00C00507" w:rsidRPr="00C00507">
        <w:rPr>
          <w:color w:val="auto"/>
        </w:rPr>
        <w:t xml:space="preserve"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C00507" w:rsidRPr="00C00507">
        <w:rPr>
          <w:color w:val="auto"/>
        </w:rPr>
        <w:t>истечения срока указанного договора аренды земельного участка</w:t>
      </w:r>
      <w:proofErr w:type="gramEnd"/>
      <w:r w:rsidR="00C00507" w:rsidRPr="00C00507">
        <w:rPr>
          <w:color w:val="auto"/>
        </w:rPr>
        <w:t>;</w:t>
      </w:r>
    </w:p>
    <w:p w:rsidR="00CE3F70" w:rsidRDefault="00CE3F70" w:rsidP="00442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F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20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3F70">
        <w:rPr>
          <w:rFonts w:ascii="Times New Roman" w:hAnsi="Times New Roman" w:cs="Times New Roman"/>
          <w:color w:val="000000"/>
          <w:sz w:val="28"/>
          <w:szCs w:val="28"/>
        </w:rPr>
        <w:t>. Оплата земельного участка производится единовременно без предоставления рассрочки. Покупатель земельного участка обязан произвести оплату его стоимости в течение 10 дней со дня подписания договора купли-продажи земельного участка путем перечисления денежных средств на счет</w:t>
      </w:r>
      <w:r w:rsidR="0089052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89052C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8905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  <w:r w:rsidRPr="00CE3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CE3F70" w:rsidSect="00CC494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1D6"/>
    <w:multiLevelType w:val="multilevel"/>
    <w:tmpl w:val="6C1AA8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81819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81819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DC56C27"/>
    <w:multiLevelType w:val="multilevel"/>
    <w:tmpl w:val="CE2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A1792"/>
    <w:multiLevelType w:val="multilevel"/>
    <w:tmpl w:val="EE4A28C6"/>
    <w:lvl w:ilvl="0">
      <w:start w:val="1"/>
      <w:numFmt w:val="decimal"/>
      <w:lvlText w:val="%1."/>
      <w:lvlJc w:val="left"/>
      <w:pPr>
        <w:ind w:left="2721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1800"/>
      </w:pPr>
      <w:rPr>
        <w:rFonts w:hint="default"/>
      </w:rPr>
    </w:lvl>
  </w:abstractNum>
  <w:abstractNum w:abstractNumId="3">
    <w:nsid w:val="18923FCF"/>
    <w:multiLevelType w:val="multilevel"/>
    <w:tmpl w:val="6C822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540B0"/>
    <w:multiLevelType w:val="multilevel"/>
    <w:tmpl w:val="E612E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5">
    <w:nsid w:val="1BFD6489"/>
    <w:multiLevelType w:val="multilevel"/>
    <w:tmpl w:val="67D4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62BE8"/>
    <w:multiLevelType w:val="multilevel"/>
    <w:tmpl w:val="60FAE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1818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74DC6"/>
    <w:multiLevelType w:val="multilevel"/>
    <w:tmpl w:val="EAD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9149C"/>
    <w:multiLevelType w:val="multilevel"/>
    <w:tmpl w:val="C5E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30927"/>
    <w:multiLevelType w:val="multilevel"/>
    <w:tmpl w:val="99CA6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CF20BA"/>
    <w:multiLevelType w:val="multilevel"/>
    <w:tmpl w:val="6E10D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24D1D"/>
    <w:multiLevelType w:val="multilevel"/>
    <w:tmpl w:val="4D38B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836D2"/>
    <w:multiLevelType w:val="multilevel"/>
    <w:tmpl w:val="AE80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61AD"/>
    <w:rsid w:val="00002ABE"/>
    <w:rsid w:val="000039D1"/>
    <w:rsid w:val="00003CF9"/>
    <w:rsid w:val="00005C2D"/>
    <w:rsid w:val="00013AC1"/>
    <w:rsid w:val="00013F85"/>
    <w:rsid w:val="00014BB1"/>
    <w:rsid w:val="00015207"/>
    <w:rsid w:val="00020B88"/>
    <w:rsid w:val="00021F5A"/>
    <w:rsid w:val="000224BE"/>
    <w:rsid w:val="0003036D"/>
    <w:rsid w:val="000312C1"/>
    <w:rsid w:val="00032143"/>
    <w:rsid w:val="000342A2"/>
    <w:rsid w:val="00036E83"/>
    <w:rsid w:val="00040522"/>
    <w:rsid w:val="0004357C"/>
    <w:rsid w:val="000438C3"/>
    <w:rsid w:val="00052E0D"/>
    <w:rsid w:val="00053055"/>
    <w:rsid w:val="00057BB5"/>
    <w:rsid w:val="0006411F"/>
    <w:rsid w:val="00066462"/>
    <w:rsid w:val="00066FC0"/>
    <w:rsid w:val="00070AE4"/>
    <w:rsid w:val="00074951"/>
    <w:rsid w:val="000804F8"/>
    <w:rsid w:val="0008260F"/>
    <w:rsid w:val="000830E9"/>
    <w:rsid w:val="00085B37"/>
    <w:rsid w:val="00091EC9"/>
    <w:rsid w:val="0009255D"/>
    <w:rsid w:val="000934C5"/>
    <w:rsid w:val="000948FD"/>
    <w:rsid w:val="00095875"/>
    <w:rsid w:val="00095A96"/>
    <w:rsid w:val="000A14F0"/>
    <w:rsid w:val="000A156E"/>
    <w:rsid w:val="000A1B07"/>
    <w:rsid w:val="000A2666"/>
    <w:rsid w:val="000A273B"/>
    <w:rsid w:val="000A3396"/>
    <w:rsid w:val="000A6100"/>
    <w:rsid w:val="000A7BC0"/>
    <w:rsid w:val="000B10D6"/>
    <w:rsid w:val="000B156F"/>
    <w:rsid w:val="000B7A51"/>
    <w:rsid w:val="000C0466"/>
    <w:rsid w:val="000C1CFF"/>
    <w:rsid w:val="000C2611"/>
    <w:rsid w:val="000C4E00"/>
    <w:rsid w:val="000C5866"/>
    <w:rsid w:val="000C6C42"/>
    <w:rsid w:val="000C71BA"/>
    <w:rsid w:val="000C79D7"/>
    <w:rsid w:val="000D1D0E"/>
    <w:rsid w:val="000D212A"/>
    <w:rsid w:val="000D372C"/>
    <w:rsid w:val="000D4E6E"/>
    <w:rsid w:val="000D545D"/>
    <w:rsid w:val="000D701B"/>
    <w:rsid w:val="000E04F9"/>
    <w:rsid w:val="000E1556"/>
    <w:rsid w:val="000E1BFC"/>
    <w:rsid w:val="000E51D4"/>
    <w:rsid w:val="000E78F9"/>
    <w:rsid w:val="000F40E5"/>
    <w:rsid w:val="000F5948"/>
    <w:rsid w:val="000F69E6"/>
    <w:rsid w:val="000F6CE9"/>
    <w:rsid w:val="000F6F63"/>
    <w:rsid w:val="00103776"/>
    <w:rsid w:val="001037D0"/>
    <w:rsid w:val="001049FB"/>
    <w:rsid w:val="001050FC"/>
    <w:rsid w:val="001054BC"/>
    <w:rsid w:val="00106956"/>
    <w:rsid w:val="00106C44"/>
    <w:rsid w:val="00106F1F"/>
    <w:rsid w:val="00110F7C"/>
    <w:rsid w:val="001203F6"/>
    <w:rsid w:val="001205AD"/>
    <w:rsid w:val="001221CA"/>
    <w:rsid w:val="00133BC2"/>
    <w:rsid w:val="0013715F"/>
    <w:rsid w:val="001446B6"/>
    <w:rsid w:val="001460B7"/>
    <w:rsid w:val="0014695E"/>
    <w:rsid w:val="001547B3"/>
    <w:rsid w:val="001642B5"/>
    <w:rsid w:val="00172011"/>
    <w:rsid w:val="001737DE"/>
    <w:rsid w:val="001742D3"/>
    <w:rsid w:val="00174667"/>
    <w:rsid w:val="00175EA4"/>
    <w:rsid w:val="00176CB4"/>
    <w:rsid w:val="001773D4"/>
    <w:rsid w:val="00177839"/>
    <w:rsid w:val="00180649"/>
    <w:rsid w:val="00180DA3"/>
    <w:rsid w:val="00183EB8"/>
    <w:rsid w:val="00186C5A"/>
    <w:rsid w:val="0018738F"/>
    <w:rsid w:val="00195FA6"/>
    <w:rsid w:val="001967B7"/>
    <w:rsid w:val="001A24AC"/>
    <w:rsid w:val="001B02EF"/>
    <w:rsid w:val="001B4435"/>
    <w:rsid w:val="001B60BA"/>
    <w:rsid w:val="001C079E"/>
    <w:rsid w:val="001C235D"/>
    <w:rsid w:val="001C4580"/>
    <w:rsid w:val="001C6279"/>
    <w:rsid w:val="001C6859"/>
    <w:rsid w:val="001C7A03"/>
    <w:rsid w:val="001D0E3D"/>
    <w:rsid w:val="001D18E2"/>
    <w:rsid w:val="001D6D22"/>
    <w:rsid w:val="001E0F0E"/>
    <w:rsid w:val="001E3C89"/>
    <w:rsid w:val="001E501C"/>
    <w:rsid w:val="001F0BED"/>
    <w:rsid w:val="001F0DF2"/>
    <w:rsid w:val="001F1B0F"/>
    <w:rsid w:val="001F2DF7"/>
    <w:rsid w:val="001F66AA"/>
    <w:rsid w:val="001F7F08"/>
    <w:rsid w:val="002011D0"/>
    <w:rsid w:val="0020178E"/>
    <w:rsid w:val="00201C1F"/>
    <w:rsid w:val="002064FC"/>
    <w:rsid w:val="0020702B"/>
    <w:rsid w:val="00212F39"/>
    <w:rsid w:val="0021502A"/>
    <w:rsid w:val="00217BCC"/>
    <w:rsid w:val="002243FA"/>
    <w:rsid w:val="002271A5"/>
    <w:rsid w:val="00236362"/>
    <w:rsid w:val="00237EAA"/>
    <w:rsid w:val="00240D9D"/>
    <w:rsid w:val="00246581"/>
    <w:rsid w:val="00252A8B"/>
    <w:rsid w:val="002533FF"/>
    <w:rsid w:val="00253598"/>
    <w:rsid w:val="00255C75"/>
    <w:rsid w:val="00257610"/>
    <w:rsid w:val="002578EB"/>
    <w:rsid w:val="00267F9A"/>
    <w:rsid w:val="0027102B"/>
    <w:rsid w:val="002712D9"/>
    <w:rsid w:val="00271977"/>
    <w:rsid w:val="00272E55"/>
    <w:rsid w:val="002742DB"/>
    <w:rsid w:val="0027741B"/>
    <w:rsid w:val="002776F9"/>
    <w:rsid w:val="00277EC8"/>
    <w:rsid w:val="00281935"/>
    <w:rsid w:val="002831CC"/>
    <w:rsid w:val="00284950"/>
    <w:rsid w:val="00286679"/>
    <w:rsid w:val="0028681D"/>
    <w:rsid w:val="00287C85"/>
    <w:rsid w:val="00290AB7"/>
    <w:rsid w:val="00293D31"/>
    <w:rsid w:val="0029513B"/>
    <w:rsid w:val="002A5327"/>
    <w:rsid w:val="002A679A"/>
    <w:rsid w:val="002B284C"/>
    <w:rsid w:val="002B4C9F"/>
    <w:rsid w:val="002B4DF2"/>
    <w:rsid w:val="002B50A8"/>
    <w:rsid w:val="002C0DE2"/>
    <w:rsid w:val="002C13D6"/>
    <w:rsid w:val="002C1471"/>
    <w:rsid w:val="002C30A6"/>
    <w:rsid w:val="002C5406"/>
    <w:rsid w:val="002C5809"/>
    <w:rsid w:val="002C75D0"/>
    <w:rsid w:val="002D2EF7"/>
    <w:rsid w:val="002D45CC"/>
    <w:rsid w:val="002D4E01"/>
    <w:rsid w:val="002D55E5"/>
    <w:rsid w:val="002D7A92"/>
    <w:rsid w:val="002E04B8"/>
    <w:rsid w:val="002E395B"/>
    <w:rsid w:val="002E4B4E"/>
    <w:rsid w:val="002E6AB4"/>
    <w:rsid w:val="002E75A6"/>
    <w:rsid w:val="002F12B8"/>
    <w:rsid w:val="002F48A4"/>
    <w:rsid w:val="002F5A6D"/>
    <w:rsid w:val="002F7466"/>
    <w:rsid w:val="003004D0"/>
    <w:rsid w:val="0030464A"/>
    <w:rsid w:val="003072FE"/>
    <w:rsid w:val="00310E26"/>
    <w:rsid w:val="0031319C"/>
    <w:rsid w:val="0031487A"/>
    <w:rsid w:val="00315685"/>
    <w:rsid w:val="00317A80"/>
    <w:rsid w:val="003209D8"/>
    <w:rsid w:val="003226F8"/>
    <w:rsid w:val="003253B2"/>
    <w:rsid w:val="0032776B"/>
    <w:rsid w:val="00330FCD"/>
    <w:rsid w:val="00331FB9"/>
    <w:rsid w:val="00336A8A"/>
    <w:rsid w:val="0034162D"/>
    <w:rsid w:val="0034389F"/>
    <w:rsid w:val="00343A3B"/>
    <w:rsid w:val="003443DC"/>
    <w:rsid w:val="00345B7B"/>
    <w:rsid w:val="0034724D"/>
    <w:rsid w:val="0035163F"/>
    <w:rsid w:val="0035309D"/>
    <w:rsid w:val="0035595F"/>
    <w:rsid w:val="003576D6"/>
    <w:rsid w:val="003648F0"/>
    <w:rsid w:val="00364B94"/>
    <w:rsid w:val="003659BB"/>
    <w:rsid w:val="0036671D"/>
    <w:rsid w:val="00367CF9"/>
    <w:rsid w:val="00374363"/>
    <w:rsid w:val="00374C32"/>
    <w:rsid w:val="00374D5D"/>
    <w:rsid w:val="003764EE"/>
    <w:rsid w:val="0037708D"/>
    <w:rsid w:val="00380ABD"/>
    <w:rsid w:val="0038267B"/>
    <w:rsid w:val="0038311F"/>
    <w:rsid w:val="003846B6"/>
    <w:rsid w:val="003857BA"/>
    <w:rsid w:val="00392ECE"/>
    <w:rsid w:val="00393C42"/>
    <w:rsid w:val="00393FA1"/>
    <w:rsid w:val="00394172"/>
    <w:rsid w:val="00394780"/>
    <w:rsid w:val="00395486"/>
    <w:rsid w:val="00396273"/>
    <w:rsid w:val="003967A4"/>
    <w:rsid w:val="00396BF0"/>
    <w:rsid w:val="003A3095"/>
    <w:rsid w:val="003A37DF"/>
    <w:rsid w:val="003A50D8"/>
    <w:rsid w:val="003A6972"/>
    <w:rsid w:val="003A75D9"/>
    <w:rsid w:val="003A78D4"/>
    <w:rsid w:val="003B1974"/>
    <w:rsid w:val="003B240D"/>
    <w:rsid w:val="003B50BD"/>
    <w:rsid w:val="003B63D2"/>
    <w:rsid w:val="003C10E4"/>
    <w:rsid w:val="003C1ED8"/>
    <w:rsid w:val="003C38B2"/>
    <w:rsid w:val="003C41CA"/>
    <w:rsid w:val="003C6EEB"/>
    <w:rsid w:val="003C74C7"/>
    <w:rsid w:val="003D0F24"/>
    <w:rsid w:val="003D1247"/>
    <w:rsid w:val="003D4B28"/>
    <w:rsid w:val="003D50F2"/>
    <w:rsid w:val="003D7FDA"/>
    <w:rsid w:val="003E0D72"/>
    <w:rsid w:val="003E1939"/>
    <w:rsid w:val="003E2077"/>
    <w:rsid w:val="003E3974"/>
    <w:rsid w:val="003E67EA"/>
    <w:rsid w:val="003E7647"/>
    <w:rsid w:val="003F0218"/>
    <w:rsid w:val="003F0632"/>
    <w:rsid w:val="003F1DBA"/>
    <w:rsid w:val="003F42CA"/>
    <w:rsid w:val="003F4A5E"/>
    <w:rsid w:val="00401E58"/>
    <w:rsid w:val="00404F34"/>
    <w:rsid w:val="00406342"/>
    <w:rsid w:val="0040685B"/>
    <w:rsid w:val="004072B7"/>
    <w:rsid w:val="00410984"/>
    <w:rsid w:val="00415267"/>
    <w:rsid w:val="00416045"/>
    <w:rsid w:val="00416E2A"/>
    <w:rsid w:val="00417440"/>
    <w:rsid w:val="00422502"/>
    <w:rsid w:val="00425008"/>
    <w:rsid w:val="00427B72"/>
    <w:rsid w:val="0043318A"/>
    <w:rsid w:val="00434691"/>
    <w:rsid w:val="0043570C"/>
    <w:rsid w:val="00436930"/>
    <w:rsid w:val="004410E2"/>
    <w:rsid w:val="004419D7"/>
    <w:rsid w:val="00442041"/>
    <w:rsid w:val="00445B02"/>
    <w:rsid w:val="00447B02"/>
    <w:rsid w:val="00450F5B"/>
    <w:rsid w:val="00451857"/>
    <w:rsid w:val="00453667"/>
    <w:rsid w:val="00454124"/>
    <w:rsid w:val="00463531"/>
    <w:rsid w:val="00463BFE"/>
    <w:rsid w:val="00470014"/>
    <w:rsid w:val="00472447"/>
    <w:rsid w:val="00472D76"/>
    <w:rsid w:val="0047418B"/>
    <w:rsid w:val="00476BC1"/>
    <w:rsid w:val="004779FF"/>
    <w:rsid w:val="00477B79"/>
    <w:rsid w:val="0048074D"/>
    <w:rsid w:val="00481B39"/>
    <w:rsid w:val="0048288D"/>
    <w:rsid w:val="00484649"/>
    <w:rsid w:val="004849A8"/>
    <w:rsid w:val="00485E3A"/>
    <w:rsid w:val="0048676C"/>
    <w:rsid w:val="00486F3F"/>
    <w:rsid w:val="00492FCE"/>
    <w:rsid w:val="00493EB4"/>
    <w:rsid w:val="004A0EC6"/>
    <w:rsid w:val="004A105B"/>
    <w:rsid w:val="004A3BB5"/>
    <w:rsid w:val="004B1727"/>
    <w:rsid w:val="004B417D"/>
    <w:rsid w:val="004B5575"/>
    <w:rsid w:val="004B7DC8"/>
    <w:rsid w:val="004C013E"/>
    <w:rsid w:val="004C3604"/>
    <w:rsid w:val="004D35F2"/>
    <w:rsid w:val="004D3E3A"/>
    <w:rsid w:val="004D4497"/>
    <w:rsid w:val="004D4E49"/>
    <w:rsid w:val="004D650E"/>
    <w:rsid w:val="004D7E9A"/>
    <w:rsid w:val="004E1207"/>
    <w:rsid w:val="004E2358"/>
    <w:rsid w:val="004E354B"/>
    <w:rsid w:val="004E5D72"/>
    <w:rsid w:val="004E7BAB"/>
    <w:rsid w:val="004E7CD1"/>
    <w:rsid w:val="004F0522"/>
    <w:rsid w:val="004F0773"/>
    <w:rsid w:val="004F3574"/>
    <w:rsid w:val="004F5FC0"/>
    <w:rsid w:val="004F75C4"/>
    <w:rsid w:val="00507722"/>
    <w:rsid w:val="00510F0C"/>
    <w:rsid w:val="005134D2"/>
    <w:rsid w:val="00513F32"/>
    <w:rsid w:val="00517814"/>
    <w:rsid w:val="00520D14"/>
    <w:rsid w:val="00524DBF"/>
    <w:rsid w:val="0052503B"/>
    <w:rsid w:val="00535BB8"/>
    <w:rsid w:val="0054476B"/>
    <w:rsid w:val="005520B3"/>
    <w:rsid w:val="00556153"/>
    <w:rsid w:val="0055759E"/>
    <w:rsid w:val="00560624"/>
    <w:rsid w:val="005659AA"/>
    <w:rsid w:val="00572A70"/>
    <w:rsid w:val="00572F8C"/>
    <w:rsid w:val="00575CF9"/>
    <w:rsid w:val="00577778"/>
    <w:rsid w:val="00577831"/>
    <w:rsid w:val="00580868"/>
    <w:rsid w:val="0058129C"/>
    <w:rsid w:val="0058254F"/>
    <w:rsid w:val="00582634"/>
    <w:rsid w:val="00585433"/>
    <w:rsid w:val="00585A8D"/>
    <w:rsid w:val="00585AC2"/>
    <w:rsid w:val="00585F78"/>
    <w:rsid w:val="00587797"/>
    <w:rsid w:val="00587839"/>
    <w:rsid w:val="00591CA3"/>
    <w:rsid w:val="00591DC8"/>
    <w:rsid w:val="00592D06"/>
    <w:rsid w:val="005A25CD"/>
    <w:rsid w:val="005A5B2E"/>
    <w:rsid w:val="005B262F"/>
    <w:rsid w:val="005B531B"/>
    <w:rsid w:val="005B699F"/>
    <w:rsid w:val="005B7743"/>
    <w:rsid w:val="005B789A"/>
    <w:rsid w:val="005C2260"/>
    <w:rsid w:val="005C50CF"/>
    <w:rsid w:val="005C5E6A"/>
    <w:rsid w:val="005C659D"/>
    <w:rsid w:val="005C6A64"/>
    <w:rsid w:val="005D4270"/>
    <w:rsid w:val="005D65D4"/>
    <w:rsid w:val="005D712C"/>
    <w:rsid w:val="005E6D5C"/>
    <w:rsid w:val="005E78ED"/>
    <w:rsid w:val="005F5D70"/>
    <w:rsid w:val="005F635B"/>
    <w:rsid w:val="00601486"/>
    <w:rsid w:val="006023C5"/>
    <w:rsid w:val="0061476B"/>
    <w:rsid w:val="006152F7"/>
    <w:rsid w:val="00616ED1"/>
    <w:rsid w:val="00620D64"/>
    <w:rsid w:val="00630929"/>
    <w:rsid w:val="00632D53"/>
    <w:rsid w:val="00636145"/>
    <w:rsid w:val="00641C0F"/>
    <w:rsid w:val="0064389C"/>
    <w:rsid w:val="0064452F"/>
    <w:rsid w:val="00645CBB"/>
    <w:rsid w:val="006500CC"/>
    <w:rsid w:val="00651011"/>
    <w:rsid w:val="00653208"/>
    <w:rsid w:val="00654CDF"/>
    <w:rsid w:val="006604E2"/>
    <w:rsid w:val="0066182F"/>
    <w:rsid w:val="00662167"/>
    <w:rsid w:val="00666F2D"/>
    <w:rsid w:val="0067035E"/>
    <w:rsid w:val="00671F38"/>
    <w:rsid w:val="00674730"/>
    <w:rsid w:val="006770FF"/>
    <w:rsid w:val="0067740E"/>
    <w:rsid w:val="00681758"/>
    <w:rsid w:val="00684197"/>
    <w:rsid w:val="0068617A"/>
    <w:rsid w:val="0069007F"/>
    <w:rsid w:val="006920E8"/>
    <w:rsid w:val="00695FEB"/>
    <w:rsid w:val="00696A55"/>
    <w:rsid w:val="006A36DA"/>
    <w:rsid w:val="006A488C"/>
    <w:rsid w:val="006A4FA2"/>
    <w:rsid w:val="006A5FCD"/>
    <w:rsid w:val="006B0CB8"/>
    <w:rsid w:val="006B2594"/>
    <w:rsid w:val="006C05BF"/>
    <w:rsid w:val="006C794A"/>
    <w:rsid w:val="006D3AF6"/>
    <w:rsid w:val="006D5979"/>
    <w:rsid w:val="006D7E96"/>
    <w:rsid w:val="006E2FCE"/>
    <w:rsid w:val="006E30CC"/>
    <w:rsid w:val="006E3E92"/>
    <w:rsid w:val="006E6B01"/>
    <w:rsid w:val="006E6C5C"/>
    <w:rsid w:val="006E73A6"/>
    <w:rsid w:val="006F068D"/>
    <w:rsid w:val="006F3F11"/>
    <w:rsid w:val="006F719C"/>
    <w:rsid w:val="00702C40"/>
    <w:rsid w:val="00712D94"/>
    <w:rsid w:val="007134EF"/>
    <w:rsid w:val="00714A6F"/>
    <w:rsid w:val="00717411"/>
    <w:rsid w:val="00727F68"/>
    <w:rsid w:val="00730C02"/>
    <w:rsid w:val="00730E97"/>
    <w:rsid w:val="0073510D"/>
    <w:rsid w:val="00744DEB"/>
    <w:rsid w:val="007476E6"/>
    <w:rsid w:val="0075271B"/>
    <w:rsid w:val="00753E89"/>
    <w:rsid w:val="0075469B"/>
    <w:rsid w:val="0075470F"/>
    <w:rsid w:val="00756908"/>
    <w:rsid w:val="0076053A"/>
    <w:rsid w:val="00763986"/>
    <w:rsid w:val="00763FC7"/>
    <w:rsid w:val="00774115"/>
    <w:rsid w:val="00780DBE"/>
    <w:rsid w:val="0078520C"/>
    <w:rsid w:val="00785E66"/>
    <w:rsid w:val="00786040"/>
    <w:rsid w:val="0078690E"/>
    <w:rsid w:val="007903CE"/>
    <w:rsid w:val="00790406"/>
    <w:rsid w:val="007943C9"/>
    <w:rsid w:val="00796DEB"/>
    <w:rsid w:val="007A48AC"/>
    <w:rsid w:val="007A511E"/>
    <w:rsid w:val="007A74C6"/>
    <w:rsid w:val="007A7A10"/>
    <w:rsid w:val="007B5E00"/>
    <w:rsid w:val="007B7972"/>
    <w:rsid w:val="007C1C8F"/>
    <w:rsid w:val="007C36B0"/>
    <w:rsid w:val="007C4748"/>
    <w:rsid w:val="007D157E"/>
    <w:rsid w:val="007D1F5E"/>
    <w:rsid w:val="007D2405"/>
    <w:rsid w:val="007D3A5F"/>
    <w:rsid w:val="007D6056"/>
    <w:rsid w:val="007D6608"/>
    <w:rsid w:val="007D6D80"/>
    <w:rsid w:val="007D7683"/>
    <w:rsid w:val="007E175E"/>
    <w:rsid w:val="007E7B51"/>
    <w:rsid w:val="007F06F6"/>
    <w:rsid w:val="007F2E62"/>
    <w:rsid w:val="007F365B"/>
    <w:rsid w:val="007F3FC7"/>
    <w:rsid w:val="007F550D"/>
    <w:rsid w:val="007F571B"/>
    <w:rsid w:val="007F659E"/>
    <w:rsid w:val="00800D8D"/>
    <w:rsid w:val="00800F1E"/>
    <w:rsid w:val="00810A37"/>
    <w:rsid w:val="008160C9"/>
    <w:rsid w:val="0081708B"/>
    <w:rsid w:val="0083162F"/>
    <w:rsid w:val="00831AF0"/>
    <w:rsid w:val="008357F5"/>
    <w:rsid w:val="00843952"/>
    <w:rsid w:val="008441D3"/>
    <w:rsid w:val="00847454"/>
    <w:rsid w:val="00847AEC"/>
    <w:rsid w:val="00850072"/>
    <w:rsid w:val="008516D8"/>
    <w:rsid w:val="0085326C"/>
    <w:rsid w:val="00854A52"/>
    <w:rsid w:val="0085681F"/>
    <w:rsid w:val="008571F2"/>
    <w:rsid w:val="008649F1"/>
    <w:rsid w:val="0087408B"/>
    <w:rsid w:val="008753B9"/>
    <w:rsid w:val="00875C20"/>
    <w:rsid w:val="00877652"/>
    <w:rsid w:val="00880BB0"/>
    <w:rsid w:val="008821CD"/>
    <w:rsid w:val="008835D0"/>
    <w:rsid w:val="008863DE"/>
    <w:rsid w:val="0089052C"/>
    <w:rsid w:val="008947ED"/>
    <w:rsid w:val="008974CE"/>
    <w:rsid w:val="008A2F4B"/>
    <w:rsid w:val="008B1D33"/>
    <w:rsid w:val="008B22B1"/>
    <w:rsid w:val="008B6314"/>
    <w:rsid w:val="008C251D"/>
    <w:rsid w:val="008C66FE"/>
    <w:rsid w:val="008D4288"/>
    <w:rsid w:val="008D630D"/>
    <w:rsid w:val="008D6E3D"/>
    <w:rsid w:val="008D7364"/>
    <w:rsid w:val="008E0AF3"/>
    <w:rsid w:val="008E320D"/>
    <w:rsid w:val="008E368E"/>
    <w:rsid w:val="008E3F29"/>
    <w:rsid w:val="008E7490"/>
    <w:rsid w:val="008F16F8"/>
    <w:rsid w:val="008F5E00"/>
    <w:rsid w:val="009060DD"/>
    <w:rsid w:val="00906ADE"/>
    <w:rsid w:val="00923E45"/>
    <w:rsid w:val="009278DC"/>
    <w:rsid w:val="009301A8"/>
    <w:rsid w:val="00932D58"/>
    <w:rsid w:val="00933949"/>
    <w:rsid w:val="00934411"/>
    <w:rsid w:val="00935BC5"/>
    <w:rsid w:val="009367C0"/>
    <w:rsid w:val="00943BC1"/>
    <w:rsid w:val="009441EB"/>
    <w:rsid w:val="00946574"/>
    <w:rsid w:val="009469A6"/>
    <w:rsid w:val="009511CC"/>
    <w:rsid w:val="00953A4A"/>
    <w:rsid w:val="0095497B"/>
    <w:rsid w:val="00956B84"/>
    <w:rsid w:val="00960F3D"/>
    <w:rsid w:val="00960FCA"/>
    <w:rsid w:val="00963C07"/>
    <w:rsid w:val="00965BEC"/>
    <w:rsid w:val="009667A6"/>
    <w:rsid w:val="00967AE1"/>
    <w:rsid w:val="009708A0"/>
    <w:rsid w:val="00972870"/>
    <w:rsid w:val="00982C26"/>
    <w:rsid w:val="00986B09"/>
    <w:rsid w:val="0098725A"/>
    <w:rsid w:val="0099006B"/>
    <w:rsid w:val="00991E66"/>
    <w:rsid w:val="00991EED"/>
    <w:rsid w:val="00992F54"/>
    <w:rsid w:val="00993CE8"/>
    <w:rsid w:val="00994908"/>
    <w:rsid w:val="009A1DA9"/>
    <w:rsid w:val="009A210B"/>
    <w:rsid w:val="009A46A8"/>
    <w:rsid w:val="009A48E5"/>
    <w:rsid w:val="009A634E"/>
    <w:rsid w:val="009A6D34"/>
    <w:rsid w:val="009B0412"/>
    <w:rsid w:val="009B0B50"/>
    <w:rsid w:val="009B46B1"/>
    <w:rsid w:val="009B73B8"/>
    <w:rsid w:val="009C08A3"/>
    <w:rsid w:val="009C20A9"/>
    <w:rsid w:val="009C3034"/>
    <w:rsid w:val="009C6FD4"/>
    <w:rsid w:val="009C7835"/>
    <w:rsid w:val="009C78D6"/>
    <w:rsid w:val="009D1BF9"/>
    <w:rsid w:val="009D31B4"/>
    <w:rsid w:val="009D7F9B"/>
    <w:rsid w:val="009D7FD7"/>
    <w:rsid w:val="009E432B"/>
    <w:rsid w:val="009E493D"/>
    <w:rsid w:val="009E7D80"/>
    <w:rsid w:val="009F1716"/>
    <w:rsid w:val="009F3A11"/>
    <w:rsid w:val="00A01E8A"/>
    <w:rsid w:val="00A022CA"/>
    <w:rsid w:val="00A05144"/>
    <w:rsid w:val="00A10775"/>
    <w:rsid w:val="00A16633"/>
    <w:rsid w:val="00A1794E"/>
    <w:rsid w:val="00A200DA"/>
    <w:rsid w:val="00A24A2D"/>
    <w:rsid w:val="00A24F6D"/>
    <w:rsid w:val="00A25031"/>
    <w:rsid w:val="00A2569E"/>
    <w:rsid w:val="00A27BEB"/>
    <w:rsid w:val="00A319B6"/>
    <w:rsid w:val="00A3692D"/>
    <w:rsid w:val="00A40926"/>
    <w:rsid w:val="00A41A5D"/>
    <w:rsid w:val="00A46DF8"/>
    <w:rsid w:val="00A47247"/>
    <w:rsid w:val="00A47A9D"/>
    <w:rsid w:val="00A53719"/>
    <w:rsid w:val="00A57DBC"/>
    <w:rsid w:val="00A64F67"/>
    <w:rsid w:val="00A72529"/>
    <w:rsid w:val="00A73C14"/>
    <w:rsid w:val="00A74CC5"/>
    <w:rsid w:val="00A7573C"/>
    <w:rsid w:val="00A766BA"/>
    <w:rsid w:val="00A76920"/>
    <w:rsid w:val="00A80A62"/>
    <w:rsid w:val="00A85E44"/>
    <w:rsid w:val="00A91864"/>
    <w:rsid w:val="00A94E8A"/>
    <w:rsid w:val="00A9607E"/>
    <w:rsid w:val="00A9743D"/>
    <w:rsid w:val="00A975A7"/>
    <w:rsid w:val="00A97740"/>
    <w:rsid w:val="00AA5BC6"/>
    <w:rsid w:val="00AA606C"/>
    <w:rsid w:val="00AB08A2"/>
    <w:rsid w:val="00AB2202"/>
    <w:rsid w:val="00AB383A"/>
    <w:rsid w:val="00AB5BA8"/>
    <w:rsid w:val="00AB7CA8"/>
    <w:rsid w:val="00AC11FD"/>
    <w:rsid w:val="00AC6A95"/>
    <w:rsid w:val="00AC6E6F"/>
    <w:rsid w:val="00AD07A5"/>
    <w:rsid w:val="00AD19B2"/>
    <w:rsid w:val="00AD3130"/>
    <w:rsid w:val="00AD61AD"/>
    <w:rsid w:val="00AD6406"/>
    <w:rsid w:val="00AE1B1B"/>
    <w:rsid w:val="00AE58C2"/>
    <w:rsid w:val="00AE735D"/>
    <w:rsid w:val="00AF10CF"/>
    <w:rsid w:val="00AF2A87"/>
    <w:rsid w:val="00AF36D4"/>
    <w:rsid w:val="00AF4264"/>
    <w:rsid w:val="00AF4F15"/>
    <w:rsid w:val="00AF66D4"/>
    <w:rsid w:val="00AF689A"/>
    <w:rsid w:val="00AF6A7D"/>
    <w:rsid w:val="00B044E5"/>
    <w:rsid w:val="00B045F0"/>
    <w:rsid w:val="00B077A1"/>
    <w:rsid w:val="00B14F9C"/>
    <w:rsid w:val="00B236A9"/>
    <w:rsid w:val="00B24C3A"/>
    <w:rsid w:val="00B24DB6"/>
    <w:rsid w:val="00B25708"/>
    <w:rsid w:val="00B30808"/>
    <w:rsid w:val="00B3723D"/>
    <w:rsid w:val="00B40A78"/>
    <w:rsid w:val="00B4291E"/>
    <w:rsid w:val="00B43E8C"/>
    <w:rsid w:val="00B44872"/>
    <w:rsid w:val="00B46E0E"/>
    <w:rsid w:val="00B46E92"/>
    <w:rsid w:val="00B47DD2"/>
    <w:rsid w:val="00B51665"/>
    <w:rsid w:val="00B51BAA"/>
    <w:rsid w:val="00B554F6"/>
    <w:rsid w:val="00B56DFF"/>
    <w:rsid w:val="00B606AA"/>
    <w:rsid w:val="00B60ACA"/>
    <w:rsid w:val="00B61F55"/>
    <w:rsid w:val="00B63626"/>
    <w:rsid w:val="00B6473D"/>
    <w:rsid w:val="00B6488A"/>
    <w:rsid w:val="00B64DE4"/>
    <w:rsid w:val="00B64F4F"/>
    <w:rsid w:val="00B6785B"/>
    <w:rsid w:val="00B70021"/>
    <w:rsid w:val="00B7251E"/>
    <w:rsid w:val="00B73906"/>
    <w:rsid w:val="00B74654"/>
    <w:rsid w:val="00B74722"/>
    <w:rsid w:val="00B757AF"/>
    <w:rsid w:val="00B77378"/>
    <w:rsid w:val="00B778FE"/>
    <w:rsid w:val="00B8367E"/>
    <w:rsid w:val="00B84C90"/>
    <w:rsid w:val="00B84F0C"/>
    <w:rsid w:val="00B87DDA"/>
    <w:rsid w:val="00B903FF"/>
    <w:rsid w:val="00B94328"/>
    <w:rsid w:val="00B95BA1"/>
    <w:rsid w:val="00B95F8F"/>
    <w:rsid w:val="00BA0DD4"/>
    <w:rsid w:val="00BA309C"/>
    <w:rsid w:val="00BA325D"/>
    <w:rsid w:val="00BA3A63"/>
    <w:rsid w:val="00BA4E4A"/>
    <w:rsid w:val="00BC05F2"/>
    <w:rsid w:val="00BC1C88"/>
    <w:rsid w:val="00BC30ED"/>
    <w:rsid w:val="00BC64F5"/>
    <w:rsid w:val="00BC72BF"/>
    <w:rsid w:val="00BD15BB"/>
    <w:rsid w:val="00BD201B"/>
    <w:rsid w:val="00BD202D"/>
    <w:rsid w:val="00BD2B5F"/>
    <w:rsid w:val="00BD46B4"/>
    <w:rsid w:val="00BD4951"/>
    <w:rsid w:val="00BD7395"/>
    <w:rsid w:val="00BE0E4A"/>
    <w:rsid w:val="00BE1474"/>
    <w:rsid w:val="00BE27A5"/>
    <w:rsid w:val="00BF2A47"/>
    <w:rsid w:val="00BF59E2"/>
    <w:rsid w:val="00BF5DC5"/>
    <w:rsid w:val="00BF6345"/>
    <w:rsid w:val="00C00507"/>
    <w:rsid w:val="00C0102C"/>
    <w:rsid w:val="00C016E1"/>
    <w:rsid w:val="00C016E5"/>
    <w:rsid w:val="00C04561"/>
    <w:rsid w:val="00C057DD"/>
    <w:rsid w:val="00C143EE"/>
    <w:rsid w:val="00C17B29"/>
    <w:rsid w:val="00C26B98"/>
    <w:rsid w:val="00C26E75"/>
    <w:rsid w:val="00C27CEB"/>
    <w:rsid w:val="00C303DC"/>
    <w:rsid w:val="00C30A98"/>
    <w:rsid w:val="00C30E3B"/>
    <w:rsid w:val="00C32EFB"/>
    <w:rsid w:val="00C33E69"/>
    <w:rsid w:val="00C34762"/>
    <w:rsid w:val="00C34997"/>
    <w:rsid w:val="00C36061"/>
    <w:rsid w:val="00C3633B"/>
    <w:rsid w:val="00C36D53"/>
    <w:rsid w:val="00C401CA"/>
    <w:rsid w:val="00C44882"/>
    <w:rsid w:val="00C44A94"/>
    <w:rsid w:val="00C45B96"/>
    <w:rsid w:val="00C45D6D"/>
    <w:rsid w:val="00C50494"/>
    <w:rsid w:val="00C5156A"/>
    <w:rsid w:val="00C52E97"/>
    <w:rsid w:val="00C62512"/>
    <w:rsid w:val="00C62A54"/>
    <w:rsid w:val="00C639A5"/>
    <w:rsid w:val="00C6434E"/>
    <w:rsid w:val="00C65C20"/>
    <w:rsid w:val="00C666D2"/>
    <w:rsid w:val="00C7071C"/>
    <w:rsid w:val="00C71FBE"/>
    <w:rsid w:val="00C721A4"/>
    <w:rsid w:val="00C76D89"/>
    <w:rsid w:val="00C812C3"/>
    <w:rsid w:val="00C81D9E"/>
    <w:rsid w:val="00C8405B"/>
    <w:rsid w:val="00C875FE"/>
    <w:rsid w:val="00C904D5"/>
    <w:rsid w:val="00C93E56"/>
    <w:rsid w:val="00C95506"/>
    <w:rsid w:val="00C97FD9"/>
    <w:rsid w:val="00CA04F7"/>
    <w:rsid w:val="00CA2F35"/>
    <w:rsid w:val="00CA5A38"/>
    <w:rsid w:val="00CA6724"/>
    <w:rsid w:val="00CA6D77"/>
    <w:rsid w:val="00CB0663"/>
    <w:rsid w:val="00CB0E6E"/>
    <w:rsid w:val="00CB323B"/>
    <w:rsid w:val="00CB3358"/>
    <w:rsid w:val="00CB5509"/>
    <w:rsid w:val="00CB6623"/>
    <w:rsid w:val="00CB77BE"/>
    <w:rsid w:val="00CB7844"/>
    <w:rsid w:val="00CB79AD"/>
    <w:rsid w:val="00CC0CB6"/>
    <w:rsid w:val="00CC3479"/>
    <w:rsid w:val="00CC494B"/>
    <w:rsid w:val="00CC5577"/>
    <w:rsid w:val="00CC5C90"/>
    <w:rsid w:val="00CC6C0E"/>
    <w:rsid w:val="00CC71D3"/>
    <w:rsid w:val="00CC7499"/>
    <w:rsid w:val="00CD0D3F"/>
    <w:rsid w:val="00CD14EB"/>
    <w:rsid w:val="00CD4F92"/>
    <w:rsid w:val="00CD7E88"/>
    <w:rsid w:val="00CE0FB1"/>
    <w:rsid w:val="00CE2538"/>
    <w:rsid w:val="00CE2FD4"/>
    <w:rsid w:val="00CE3F70"/>
    <w:rsid w:val="00CE4489"/>
    <w:rsid w:val="00CF5624"/>
    <w:rsid w:val="00CF6140"/>
    <w:rsid w:val="00CF7E5D"/>
    <w:rsid w:val="00D006F6"/>
    <w:rsid w:val="00D01E3F"/>
    <w:rsid w:val="00D04C60"/>
    <w:rsid w:val="00D1019C"/>
    <w:rsid w:val="00D20F0F"/>
    <w:rsid w:val="00D22A23"/>
    <w:rsid w:val="00D2496D"/>
    <w:rsid w:val="00D26592"/>
    <w:rsid w:val="00D303F2"/>
    <w:rsid w:val="00D36D5A"/>
    <w:rsid w:val="00D43A3F"/>
    <w:rsid w:val="00D44C02"/>
    <w:rsid w:val="00D55655"/>
    <w:rsid w:val="00D56911"/>
    <w:rsid w:val="00D6154C"/>
    <w:rsid w:val="00D662E7"/>
    <w:rsid w:val="00D6692B"/>
    <w:rsid w:val="00D70651"/>
    <w:rsid w:val="00D71C53"/>
    <w:rsid w:val="00D738E8"/>
    <w:rsid w:val="00D74949"/>
    <w:rsid w:val="00D757BF"/>
    <w:rsid w:val="00D84ADB"/>
    <w:rsid w:val="00D8545B"/>
    <w:rsid w:val="00D873AF"/>
    <w:rsid w:val="00D87711"/>
    <w:rsid w:val="00D909E8"/>
    <w:rsid w:val="00D940E0"/>
    <w:rsid w:val="00DA2547"/>
    <w:rsid w:val="00DA50D1"/>
    <w:rsid w:val="00DA51E5"/>
    <w:rsid w:val="00DA769F"/>
    <w:rsid w:val="00DB1202"/>
    <w:rsid w:val="00DB5896"/>
    <w:rsid w:val="00DB6490"/>
    <w:rsid w:val="00DC0ED7"/>
    <w:rsid w:val="00DC2A4C"/>
    <w:rsid w:val="00DC39DA"/>
    <w:rsid w:val="00DC3F3E"/>
    <w:rsid w:val="00DC5413"/>
    <w:rsid w:val="00DC61D4"/>
    <w:rsid w:val="00DD0580"/>
    <w:rsid w:val="00DD3FDE"/>
    <w:rsid w:val="00DD4FF6"/>
    <w:rsid w:val="00DD5040"/>
    <w:rsid w:val="00DD6229"/>
    <w:rsid w:val="00DD7565"/>
    <w:rsid w:val="00DE095F"/>
    <w:rsid w:val="00DE102B"/>
    <w:rsid w:val="00DE4984"/>
    <w:rsid w:val="00DE59CE"/>
    <w:rsid w:val="00DE5F1A"/>
    <w:rsid w:val="00DE660F"/>
    <w:rsid w:val="00DE6995"/>
    <w:rsid w:val="00DE7126"/>
    <w:rsid w:val="00DF0878"/>
    <w:rsid w:val="00DF2D9E"/>
    <w:rsid w:val="00DF3E51"/>
    <w:rsid w:val="00DF4636"/>
    <w:rsid w:val="00DF682F"/>
    <w:rsid w:val="00DF6FB8"/>
    <w:rsid w:val="00DF72BB"/>
    <w:rsid w:val="00E01D9D"/>
    <w:rsid w:val="00E0207E"/>
    <w:rsid w:val="00E02CF0"/>
    <w:rsid w:val="00E02F3A"/>
    <w:rsid w:val="00E073D5"/>
    <w:rsid w:val="00E07F41"/>
    <w:rsid w:val="00E12A71"/>
    <w:rsid w:val="00E12F12"/>
    <w:rsid w:val="00E14D9A"/>
    <w:rsid w:val="00E15611"/>
    <w:rsid w:val="00E22478"/>
    <w:rsid w:val="00E22CDB"/>
    <w:rsid w:val="00E254FB"/>
    <w:rsid w:val="00E26CA1"/>
    <w:rsid w:val="00E3246C"/>
    <w:rsid w:val="00E35CA4"/>
    <w:rsid w:val="00E43A57"/>
    <w:rsid w:val="00E447B5"/>
    <w:rsid w:val="00E52EFC"/>
    <w:rsid w:val="00E5460E"/>
    <w:rsid w:val="00E5471A"/>
    <w:rsid w:val="00E56061"/>
    <w:rsid w:val="00E6191F"/>
    <w:rsid w:val="00E63D96"/>
    <w:rsid w:val="00E64F92"/>
    <w:rsid w:val="00E67356"/>
    <w:rsid w:val="00E70682"/>
    <w:rsid w:val="00E70B99"/>
    <w:rsid w:val="00E84547"/>
    <w:rsid w:val="00E84B75"/>
    <w:rsid w:val="00E90A35"/>
    <w:rsid w:val="00E92AEE"/>
    <w:rsid w:val="00E93713"/>
    <w:rsid w:val="00E95A68"/>
    <w:rsid w:val="00E9612E"/>
    <w:rsid w:val="00E9661F"/>
    <w:rsid w:val="00E96ECA"/>
    <w:rsid w:val="00EA0AAA"/>
    <w:rsid w:val="00EA10F6"/>
    <w:rsid w:val="00EA15A0"/>
    <w:rsid w:val="00EB512F"/>
    <w:rsid w:val="00EC244D"/>
    <w:rsid w:val="00EC3C7A"/>
    <w:rsid w:val="00ED090C"/>
    <w:rsid w:val="00ED0B80"/>
    <w:rsid w:val="00ED2731"/>
    <w:rsid w:val="00ED7669"/>
    <w:rsid w:val="00EF5C37"/>
    <w:rsid w:val="00EF7E2F"/>
    <w:rsid w:val="00F01959"/>
    <w:rsid w:val="00F02B01"/>
    <w:rsid w:val="00F0363D"/>
    <w:rsid w:val="00F04001"/>
    <w:rsid w:val="00F10AB1"/>
    <w:rsid w:val="00F13219"/>
    <w:rsid w:val="00F133A7"/>
    <w:rsid w:val="00F14472"/>
    <w:rsid w:val="00F15064"/>
    <w:rsid w:val="00F21A37"/>
    <w:rsid w:val="00F23907"/>
    <w:rsid w:val="00F26EAE"/>
    <w:rsid w:val="00F338CD"/>
    <w:rsid w:val="00F3501D"/>
    <w:rsid w:val="00F35D28"/>
    <w:rsid w:val="00F35D6A"/>
    <w:rsid w:val="00F4060E"/>
    <w:rsid w:val="00F434C3"/>
    <w:rsid w:val="00F46B37"/>
    <w:rsid w:val="00F516D1"/>
    <w:rsid w:val="00F54140"/>
    <w:rsid w:val="00F55734"/>
    <w:rsid w:val="00F60317"/>
    <w:rsid w:val="00F64765"/>
    <w:rsid w:val="00F64AAF"/>
    <w:rsid w:val="00F6705B"/>
    <w:rsid w:val="00F6789E"/>
    <w:rsid w:val="00F71E3C"/>
    <w:rsid w:val="00F71F96"/>
    <w:rsid w:val="00F7412D"/>
    <w:rsid w:val="00F80644"/>
    <w:rsid w:val="00F80C7D"/>
    <w:rsid w:val="00F83D42"/>
    <w:rsid w:val="00F87835"/>
    <w:rsid w:val="00F92E20"/>
    <w:rsid w:val="00F93562"/>
    <w:rsid w:val="00F93613"/>
    <w:rsid w:val="00FA15FC"/>
    <w:rsid w:val="00FA68F9"/>
    <w:rsid w:val="00FA69A7"/>
    <w:rsid w:val="00FA6C52"/>
    <w:rsid w:val="00FA6F26"/>
    <w:rsid w:val="00FB105D"/>
    <w:rsid w:val="00FB167C"/>
    <w:rsid w:val="00FB1EB4"/>
    <w:rsid w:val="00FB50B0"/>
    <w:rsid w:val="00FB571E"/>
    <w:rsid w:val="00FB5A39"/>
    <w:rsid w:val="00FB5EB3"/>
    <w:rsid w:val="00FC023F"/>
    <w:rsid w:val="00FC0CBA"/>
    <w:rsid w:val="00FC11E7"/>
    <w:rsid w:val="00FC1764"/>
    <w:rsid w:val="00FC233B"/>
    <w:rsid w:val="00FC4C0A"/>
    <w:rsid w:val="00FC4E98"/>
    <w:rsid w:val="00FD0C24"/>
    <w:rsid w:val="00FD5F22"/>
    <w:rsid w:val="00FE55B4"/>
    <w:rsid w:val="00FE7CA9"/>
    <w:rsid w:val="00FF2CDD"/>
    <w:rsid w:val="00FF2F32"/>
    <w:rsid w:val="00FF4C94"/>
    <w:rsid w:val="00FF4F24"/>
    <w:rsid w:val="00FF62C6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45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1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43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5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500CC"/>
    <w:pPr>
      <w:ind w:left="720"/>
    </w:pPr>
  </w:style>
  <w:style w:type="paragraph" w:styleId="a4">
    <w:name w:val="Balloon Text"/>
    <w:basedOn w:val="a"/>
    <w:link w:val="a5"/>
    <w:uiPriority w:val="99"/>
    <w:semiHidden/>
    <w:rsid w:val="00E845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4547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rsid w:val="00DA2547"/>
    <w:rPr>
      <w:color w:val="0000FF"/>
      <w:u w:val="single"/>
    </w:rPr>
  </w:style>
  <w:style w:type="paragraph" w:customStyle="1" w:styleId="ConsPlusNormal">
    <w:name w:val="ConsPlusNormal"/>
    <w:rsid w:val="00FC1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11"/>
    <w:rsid w:val="00B8367E"/>
    <w:rPr>
      <w:rFonts w:ascii="Times New Roman" w:eastAsia="Times New Roman" w:hAnsi="Times New Roman"/>
      <w:color w:val="181819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B8367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181819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12A71"/>
    <w:rPr>
      <w:rFonts w:ascii="Times New Roman" w:eastAsia="Times New Roman" w:hAnsi="Times New Roman"/>
      <w:color w:val="181819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2A71"/>
    <w:pPr>
      <w:widowControl w:val="0"/>
      <w:shd w:val="clear" w:color="auto" w:fill="FFFFFF"/>
      <w:spacing w:after="0" w:line="288" w:lineRule="auto"/>
      <w:ind w:left="6300"/>
    </w:pPr>
    <w:rPr>
      <w:rFonts w:ascii="Times New Roman" w:eastAsia="Times New Roman" w:hAnsi="Times New Roman" w:cs="Times New Roman"/>
      <w:color w:val="181819"/>
      <w:sz w:val="20"/>
      <w:szCs w:val="20"/>
      <w:lang w:eastAsia="ru-RU"/>
    </w:rPr>
  </w:style>
  <w:style w:type="paragraph" w:customStyle="1" w:styleId="pboth">
    <w:name w:val="pboth"/>
    <w:basedOn w:val="a"/>
    <w:rsid w:val="0081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38C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Normal (Web)"/>
    <w:basedOn w:val="a"/>
    <w:uiPriority w:val="99"/>
    <w:unhideWhenUsed/>
    <w:rsid w:val="0004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0438C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F1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092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05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428">
              <w:marLeft w:val="419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7767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О.С.</dc:creator>
  <cp:lastModifiedBy>Пользователь</cp:lastModifiedBy>
  <cp:revision>2</cp:revision>
  <cp:lastPrinted>2021-06-14T07:07:00Z</cp:lastPrinted>
  <dcterms:created xsi:type="dcterms:W3CDTF">2021-07-06T11:26:00Z</dcterms:created>
  <dcterms:modified xsi:type="dcterms:W3CDTF">2021-07-06T11:26:00Z</dcterms:modified>
</cp:coreProperties>
</file>