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831F2F" w:rsidRDefault="00F55D2F" w:rsidP="00E15605">
      <w:pPr>
        <w:pStyle w:val="ConsPlusNormal"/>
        <w:spacing w:line="360" w:lineRule="auto"/>
        <w:ind w:left="-567"/>
        <w:jc w:val="center"/>
        <w:rPr>
          <w:rFonts w:ascii="Times New Roman" w:hAnsi="Times New Roman"/>
          <w:b/>
          <w:sz w:val="28"/>
          <w:szCs w:val="28"/>
          <w:u w:val="single"/>
        </w:rPr>
      </w:pPr>
      <w:r>
        <w:rPr>
          <w:rFonts w:ascii="Times New Roman" w:hAnsi="Times New Roman"/>
          <w:b/>
          <w:sz w:val="28"/>
          <w:szCs w:val="28"/>
        </w:rPr>
        <w:t xml:space="preserve">     </w:t>
      </w:r>
      <w:r w:rsidR="006617B9">
        <w:rPr>
          <w:rFonts w:ascii="Times New Roman" w:hAnsi="Times New Roman"/>
          <w:b/>
          <w:sz w:val="28"/>
          <w:szCs w:val="28"/>
        </w:rPr>
        <w:t>«</w:t>
      </w:r>
      <w:r w:rsidR="00A73A0A" w:rsidRPr="00A73A0A">
        <w:rPr>
          <w:rFonts w:ascii="Times New Roman" w:hAnsi="Times New Roman"/>
          <w:b/>
          <w:sz w:val="28"/>
          <w:szCs w:val="28"/>
          <w:u w:val="single"/>
        </w:rPr>
        <w:t>2</w:t>
      </w:r>
      <w:r w:rsidR="002C2208" w:rsidRPr="00A73A0A">
        <w:rPr>
          <w:rFonts w:ascii="Times New Roman" w:hAnsi="Times New Roman"/>
          <w:b/>
          <w:sz w:val="28"/>
          <w:szCs w:val="28"/>
          <w:u w:val="single"/>
        </w:rPr>
        <w:t>1</w:t>
      </w:r>
      <w:r w:rsidR="006617B9">
        <w:rPr>
          <w:rFonts w:ascii="Times New Roman" w:hAnsi="Times New Roman"/>
          <w:b/>
          <w:sz w:val="28"/>
          <w:szCs w:val="28"/>
        </w:rPr>
        <w:t>»</w:t>
      </w:r>
      <w:r w:rsidR="00F83C0C">
        <w:rPr>
          <w:rFonts w:ascii="Times New Roman" w:hAnsi="Times New Roman"/>
          <w:b/>
          <w:sz w:val="28"/>
          <w:szCs w:val="28"/>
          <w:u w:val="single"/>
        </w:rPr>
        <w:t>_</w:t>
      </w:r>
      <w:r w:rsidR="002C2208">
        <w:rPr>
          <w:rFonts w:ascii="Times New Roman" w:hAnsi="Times New Roman"/>
          <w:b/>
          <w:sz w:val="28"/>
          <w:szCs w:val="28"/>
          <w:u w:val="single"/>
        </w:rPr>
        <w:t>июн</w:t>
      </w:r>
      <w:r w:rsidR="00831F2F">
        <w:rPr>
          <w:rFonts w:ascii="Times New Roman" w:hAnsi="Times New Roman"/>
          <w:b/>
          <w:sz w:val="28"/>
          <w:szCs w:val="28"/>
          <w:u w:val="single"/>
        </w:rPr>
        <w:t>я</w:t>
      </w:r>
      <w:r w:rsidR="00F83C0C">
        <w:rPr>
          <w:rFonts w:ascii="Times New Roman" w:hAnsi="Times New Roman"/>
          <w:b/>
          <w:sz w:val="28"/>
          <w:szCs w:val="28"/>
          <w:u w:val="single"/>
        </w:rPr>
        <w:t>_</w:t>
      </w:r>
      <w:r w:rsidR="006617B9">
        <w:rPr>
          <w:rFonts w:ascii="Times New Roman" w:hAnsi="Times New Roman"/>
          <w:b/>
          <w:sz w:val="28"/>
          <w:szCs w:val="28"/>
        </w:rPr>
        <w:t xml:space="preserve">2021г.            </w:t>
      </w:r>
      <w:r w:rsidR="003133DB">
        <w:rPr>
          <w:rFonts w:ascii="Times New Roman" w:hAnsi="Times New Roman"/>
          <w:b/>
          <w:sz w:val="28"/>
          <w:szCs w:val="28"/>
        </w:rPr>
        <w:t xml:space="preserve">           </w:t>
      </w:r>
      <w:r w:rsidR="006617B9">
        <w:rPr>
          <w:rFonts w:ascii="Times New Roman" w:hAnsi="Times New Roman"/>
          <w:b/>
          <w:sz w:val="28"/>
          <w:szCs w:val="28"/>
        </w:rPr>
        <w:t xml:space="preserve"> </w:t>
      </w:r>
      <w:r w:rsidR="004A0DCD">
        <w:rPr>
          <w:rFonts w:ascii="Times New Roman" w:hAnsi="Times New Roman"/>
          <w:b/>
          <w:sz w:val="28"/>
          <w:szCs w:val="28"/>
        </w:rPr>
        <w:t xml:space="preserve">      </w:t>
      </w:r>
      <w:r w:rsidR="006617B9">
        <w:rPr>
          <w:rFonts w:ascii="Times New Roman" w:hAnsi="Times New Roman"/>
          <w:b/>
          <w:sz w:val="28"/>
          <w:szCs w:val="28"/>
        </w:rPr>
        <w:t xml:space="preserve">с.Знаменское                                     № </w:t>
      </w:r>
      <w:r w:rsidR="00831F2F">
        <w:rPr>
          <w:rFonts w:ascii="Times New Roman" w:hAnsi="Times New Roman"/>
          <w:b/>
          <w:sz w:val="28"/>
          <w:szCs w:val="28"/>
          <w:u w:val="single"/>
        </w:rPr>
        <w:t>7</w:t>
      </w:r>
      <w:r w:rsidR="00115443">
        <w:rPr>
          <w:rFonts w:ascii="Times New Roman" w:hAnsi="Times New Roman"/>
          <w:b/>
          <w:sz w:val="28"/>
          <w:szCs w:val="28"/>
          <w:u w:val="single"/>
        </w:rPr>
        <w:t>5</w:t>
      </w:r>
      <w:r w:rsidR="00831F2F">
        <w:rPr>
          <w:rFonts w:ascii="Times New Roman" w:hAnsi="Times New Roman"/>
          <w:b/>
          <w:sz w:val="28"/>
          <w:szCs w:val="28"/>
          <w:u w:val="single"/>
        </w:rPr>
        <w:t>-1</w:t>
      </w:r>
      <w:r w:rsidR="00F3006A">
        <w:rPr>
          <w:rFonts w:ascii="Times New Roman" w:hAnsi="Times New Roman"/>
          <w:b/>
          <w:sz w:val="28"/>
          <w:szCs w:val="28"/>
          <w:u w:val="single"/>
        </w:rPr>
        <w:t xml:space="preserve"> </w:t>
      </w:r>
    </w:p>
    <w:p w:rsidR="00115443" w:rsidRDefault="00115443" w:rsidP="00115443">
      <w:pPr>
        <w:tabs>
          <w:tab w:val="left" w:pos="7740"/>
        </w:tabs>
        <w:rPr>
          <w:caps/>
          <w:sz w:val="28"/>
          <w:szCs w:val="28"/>
          <w:u w:val="single"/>
        </w:rPr>
      </w:pPr>
    </w:p>
    <w:p w:rsidR="00115443" w:rsidRDefault="00115443" w:rsidP="00115443">
      <w:pPr>
        <w:jc w:val="center"/>
        <w:rPr>
          <w:b/>
          <w:bCs/>
          <w:sz w:val="26"/>
          <w:szCs w:val="26"/>
        </w:rPr>
      </w:pPr>
      <w:r>
        <w:rPr>
          <w:b/>
          <w:bCs/>
          <w:sz w:val="26"/>
          <w:szCs w:val="26"/>
        </w:rPr>
        <w:t xml:space="preserve">О назначении выборов депутатов Совета депутатов </w:t>
      </w:r>
    </w:p>
    <w:p w:rsidR="00115443" w:rsidRDefault="00115443" w:rsidP="00115443">
      <w:pPr>
        <w:jc w:val="center"/>
        <w:rPr>
          <w:b/>
          <w:bCs/>
          <w:sz w:val="26"/>
          <w:szCs w:val="26"/>
        </w:rPr>
      </w:pPr>
      <w:r>
        <w:rPr>
          <w:b/>
          <w:bCs/>
          <w:sz w:val="26"/>
          <w:szCs w:val="26"/>
        </w:rPr>
        <w:t>Надтер</w:t>
      </w:r>
      <w:r w:rsidR="00690493">
        <w:rPr>
          <w:b/>
          <w:bCs/>
          <w:sz w:val="26"/>
          <w:szCs w:val="26"/>
        </w:rPr>
        <w:t>е</w:t>
      </w:r>
      <w:r>
        <w:rPr>
          <w:b/>
          <w:bCs/>
          <w:sz w:val="26"/>
          <w:szCs w:val="26"/>
        </w:rPr>
        <w:t>чного муниципального района четвертого созыва</w:t>
      </w:r>
    </w:p>
    <w:p w:rsidR="00115443" w:rsidRDefault="00115443" w:rsidP="00115443">
      <w:pPr>
        <w:jc w:val="center"/>
        <w:rPr>
          <w:b/>
          <w:bCs/>
          <w:sz w:val="26"/>
          <w:szCs w:val="26"/>
        </w:rPr>
      </w:pPr>
    </w:p>
    <w:p w:rsidR="00115443" w:rsidRDefault="00115443" w:rsidP="00F55D2F">
      <w:pPr>
        <w:ind w:left="-284"/>
        <w:jc w:val="both"/>
        <w:rPr>
          <w:bCs/>
          <w:sz w:val="28"/>
          <w:szCs w:val="28"/>
        </w:rPr>
      </w:pPr>
      <w:r>
        <w:rPr>
          <w:bCs/>
          <w:sz w:val="28"/>
          <w:szCs w:val="28"/>
        </w:rPr>
        <w:tab/>
        <w:t xml:space="preserve">В соответствии со статьей 10 </w:t>
      </w:r>
      <w:r>
        <w:rPr>
          <w:sz w:val="28"/>
          <w:szCs w:val="28"/>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Pr>
          <w:bCs/>
          <w:sz w:val="28"/>
          <w:szCs w:val="28"/>
        </w:rPr>
        <w:t xml:space="preserve">статьей 6 Закона Чеченской Республики от 29 декабря 2014 года № 59-РЗ «О выборах депутатов представительных органов муниципальных образований в Чеченской Республике», статьей 12 Устава Надтеречного муниципального района, Совет депутатов Надтеречного муниципального района </w:t>
      </w:r>
      <w:r w:rsidR="009E343D">
        <w:rPr>
          <w:bCs/>
          <w:sz w:val="28"/>
          <w:szCs w:val="28"/>
        </w:rPr>
        <w:t>третьего созыва</w:t>
      </w:r>
    </w:p>
    <w:p w:rsidR="00115443" w:rsidRDefault="00115443" w:rsidP="00F55D2F">
      <w:pPr>
        <w:ind w:left="-284"/>
        <w:jc w:val="both"/>
        <w:rPr>
          <w:bCs/>
          <w:sz w:val="28"/>
          <w:szCs w:val="28"/>
        </w:rPr>
      </w:pPr>
    </w:p>
    <w:p w:rsidR="00115443" w:rsidRDefault="00115443" w:rsidP="00F55D2F">
      <w:pPr>
        <w:ind w:left="-284"/>
        <w:jc w:val="center"/>
        <w:rPr>
          <w:bCs/>
          <w:sz w:val="28"/>
          <w:szCs w:val="28"/>
        </w:rPr>
      </w:pPr>
      <w:r>
        <w:rPr>
          <w:bCs/>
          <w:spacing w:val="60"/>
          <w:sz w:val="28"/>
          <w:szCs w:val="28"/>
        </w:rPr>
        <w:t>РЕШИЛ</w:t>
      </w:r>
      <w:r>
        <w:rPr>
          <w:bCs/>
          <w:sz w:val="28"/>
          <w:szCs w:val="28"/>
        </w:rPr>
        <w:t>:</w:t>
      </w:r>
    </w:p>
    <w:p w:rsidR="00115443" w:rsidRDefault="00115443" w:rsidP="00F55D2F">
      <w:pPr>
        <w:ind w:left="-284"/>
        <w:jc w:val="both"/>
        <w:rPr>
          <w:bCs/>
          <w:sz w:val="28"/>
          <w:szCs w:val="28"/>
        </w:rPr>
      </w:pPr>
    </w:p>
    <w:p w:rsidR="00115443" w:rsidRDefault="00115443" w:rsidP="00F55D2F">
      <w:pPr>
        <w:numPr>
          <w:ilvl w:val="0"/>
          <w:numId w:val="6"/>
        </w:numPr>
        <w:tabs>
          <w:tab w:val="left" w:pos="567"/>
        </w:tabs>
        <w:ind w:left="-284" w:firstLine="426"/>
        <w:jc w:val="both"/>
        <w:rPr>
          <w:bCs/>
          <w:sz w:val="28"/>
          <w:szCs w:val="28"/>
        </w:rPr>
      </w:pPr>
      <w:r>
        <w:rPr>
          <w:bCs/>
          <w:sz w:val="28"/>
          <w:szCs w:val="28"/>
        </w:rPr>
        <w:t xml:space="preserve">Назначить выборы депутатов Совета депутатов Надтеречного  муниципального района </w:t>
      </w:r>
      <w:r w:rsidR="009E343D">
        <w:rPr>
          <w:bCs/>
          <w:sz w:val="28"/>
          <w:szCs w:val="28"/>
        </w:rPr>
        <w:t>четвертого</w:t>
      </w:r>
      <w:r>
        <w:rPr>
          <w:bCs/>
          <w:sz w:val="28"/>
          <w:szCs w:val="28"/>
        </w:rPr>
        <w:t xml:space="preserve"> созыва на 1</w:t>
      </w:r>
      <w:r w:rsidR="00540494">
        <w:rPr>
          <w:bCs/>
          <w:sz w:val="28"/>
          <w:szCs w:val="28"/>
        </w:rPr>
        <w:t>9</w:t>
      </w:r>
      <w:r>
        <w:rPr>
          <w:bCs/>
          <w:sz w:val="28"/>
          <w:szCs w:val="28"/>
        </w:rPr>
        <w:t xml:space="preserve"> сентября 2021 года.</w:t>
      </w:r>
    </w:p>
    <w:p w:rsidR="00115443" w:rsidRDefault="00115443" w:rsidP="00F55D2F">
      <w:pPr>
        <w:numPr>
          <w:ilvl w:val="0"/>
          <w:numId w:val="6"/>
        </w:numPr>
        <w:tabs>
          <w:tab w:val="left" w:pos="567"/>
        </w:tabs>
        <w:autoSpaceDE w:val="0"/>
        <w:autoSpaceDN w:val="0"/>
        <w:adjustRightInd w:val="0"/>
        <w:ind w:left="-284" w:firstLine="426"/>
        <w:jc w:val="both"/>
        <w:rPr>
          <w:sz w:val="28"/>
          <w:szCs w:val="28"/>
        </w:rPr>
      </w:pPr>
      <w:r>
        <w:rPr>
          <w:bCs/>
          <w:sz w:val="28"/>
          <w:szCs w:val="28"/>
        </w:rPr>
        <w:t>Копию настоящего решения направить в территориальную избирательную комиссию Надтеречного муниципального района.</w:t>
      </w:r>
    </w:p>
    <w:p w:rsidR="00115443" w:rsidRDefault="00F308F3" w:rsidP="00F55D2F">
      <w:pPr>
        <w:numPr>
          <w:ilvl w:val="0"/>
          <w:numId w:val="6"/>
        </w:numPr>
        <w:tabs>
          <w:tab w:val="left" w:pos="567"/>
        </w:tabs>
        <w:autoSpaceDE w:val="0"/>
        <w:autoSpaceDN w:val="0"/>
        <w:adjustRightInd w:val="0"/>
        <w:ind w:left="-284" w:firstLine="426"/>
        <w:jc w:val="both"/>
        <w:rPr>
          <w:sz w:val="28"/>
          <w:szCs w:val="28"/>
        </w:rPr>
      </w:pPr>
      <w:hyperlink r:id="rId8" w:history="1">
        <w:r w:rsidR="00115443" w:rsidRPr="00115443">
          <w:rPr>
            <w:rStyle w:val="af1"/>
            <w:color w:val="auto"/>
            <w:sz w:val="28"/>
            <w:szCs w:val="28"/>
            <w:u w:val="none"/>
          </w:rPr>
          <w:t>Опубликовать</w:t>
        </w:r>
      </w:hyperlink>
      <w:r w:rsidR="00115443">
        <w:rPr>
          <w:sz w:val="28"/>
          <w:szCs w:val="28"/>
        </w:rPr>
        <w:t xml:space="preserve"> настоящее решение в районной газете "Теркйист" в течение пяти дней со дня принятия решения.</w:t>
      </w:r>
    </w:p>
    <w:p w:rsidR="00115443" w:rsidRPr="00115443" w:rsidRDefault="00115443" w:rsidP="00F55D2F">
      <w:pPr>
        <w:numPr>
          <w:ilvl w:val="0"/>
          <w:numId w:val="6"/>
        </w:numPr>
        <w:tabs>
          <w:tab w:val="left" w:pos="567"/>
        </w:tabs>
        <w:autoSpaceDE w:val="0"/>
        <w:autoSpaceDN w:val="0"/>
        <w:adjustRightInd w:val="0"/>
        <w:ind w:left="-284" w:firstLine="426"/>
        <w:jc w:val="both"/>
        <w:rPr>
          <w:sz w:val="28"/>
          <w:szCs w:val="28"/>
        </w:rPr>
      </w:pPr>
      <w:r>
        <w:rPr>
          <w:sz w:val="28"/>
          <w:szCs w:val="28"/>
        </w:rPr>
        <w:t xml:space="preserve">Настоящее решение вступает в силу со дня </w:t>
      </w:r>
      <w:hyperlink r:id="rId9" w:history="1">
        <w:r w:rsidRPr="00115443">
          <w:rPr>
            <w:rStyle w:val="af1"/>
            <w:color w:val="auto"/>
            <w:sz w:val="28"/>
            <w:szCs w:val="28"/>
            <w:u w:val="none"/>
          </w:rPr>
          <w:t>опубликования</w:t>
        </w:r>
      </w:hyperlink>
      <w:r w:rsidRPr="00115443">
        <w:rPr>
          <w:sz w:val="28"/>
          <w:szCs w:val="28"/>
        </w:rPr>
        <w:t>.</w:t>
      </w:r>
    </w:p>
    <w:p w:rsidR="00115443" w:rsidRDefault="00115443" w:rsidP="00F55D2F">
      <w:pPr>
        <w:tabs>
          <w:tab w:val="left" w:pos="567"/>
        </w:tabs>
        <w:autoSpaceDE w:val="0"/>
        <w:autoSpaceDN w:val="0"/>
        <w:adjustRightInd w:val="0"/>
        <w:ind w:left="-284" w:firstLine="426"/>
        <w:jc w:val="both"/>
        <w:rPr>
          <w:rFonts w:ascii="Arial" w:hAnsi="Arial" w:cs="Arial"/>
          <w:sz w:val="24"/>
          <w:szCs w:val="24"/>
        </w:rPr>
      </w:pPr>
    </w:p>
    <w:p w:rsidR="00115443" w:rsidRDefault="00115443" w:rsidP="00F55D2F">
      <w:pPr>
        <w:tabs>
          <w:tab w:val="left" w:pos="567"/>
        </w:tabs>
        <w:autoSpaceDE w:val="0"/>
        <w:autoSpaceDN w:val="0"/>
        <w:adjustRightInd w:val="0"/>
        <w:ind w:left="-284" w:firstLine="426"/>
        <w:jc w:val="both"/>
        <w:rPr>
          <w:sz w:val="28"/>
          <w:szCs w:val="28"/>
        </w:rPr>
      </w:pPr>
    </w:p>
    <w:p w:rsidR="00115443" w:rsidRDefault="00115443" w:rsidP="00115443">
      <w:pPr>
        <w:tabs>
          <w:tab w:val="left" w:pos="7740"/>
        </w:tabs>
        <w:rPr>
          <w:b/>
          <w:caps/>
          <w:sz w:val="28"/>
          <w:szCs w:val="28"/>
        </w:rPr>
      </w:pPr>
    </w:p>
    <w:p w:rsidR="00115443" w:rsidRDefault="00115443" w:rsidP="00115443">
      <w:pPr>
        <w:rPr>
          <w:sz w:val="28"/>
          <w:szCs w:val="28"/>
        </w:rPr>
      </w:pPr>
      <w:r>
        <w:rPr>
          <w:spacing w:val="2"/>
          <w:sz w:val="28"/>
          <w:szCs w:val="28"/>
        </w:rPr>
        <w:t>И.о. г</w:t>
      </w:r>
      <w:r w:rsidRPr="00FA508D">
        <w:rPr>
          <w:spacing w:val="2"/>
          <w:sz w:val="28"/>
          <w:szCs w:val="28"/>
        </w:rPr>
        <w:t>лав</w:t>
      </w:r>
      <w:r>
        <w:rPr>
          <w:spacing w:val="2"/>
          <w:sz w:val="28"/>
          <w:szCs w:val="28"/>
        </w:rPr>
        <w:t>ы</w:t>
      </w:r>
      <w:r w:rsidRPr="00FA508D">
        <w:rPr>
          <w:spacing w:val="2"/>
          <w:sz w:val="28"/>
          <w:szCs w:val="28"/>
        </w:rPr>
        <w:t xml:space="preserve"> </w:t>
      </w:r>
      <w:r>
        <w:rPr>
          <w:sz w:val="28"/>
          <w:szCs w:val="28"/>
        </w:rPr>
        <w:t xml:space="preserve">Надтеречного </w:t>
      </w:r>
    </w:p>
    <w:p w:rsidR="00115443" w:rsidRDefault="00115443" w:rsidP="00115443">
      <w:pPr>
        <w:rPr>
          <w:spacing w:val="2"/>
          <w:sz w:val="28"/>
          <w:szCs w:val="28"/>
        </w:rPr>
      </w:pPr>
      <w:r>
        <w:rPr>
          <w:sz w:val="28"/>
          <w:szCs w:val="28"/>
        </w:rPr>
        <w:t xml:space="preserve">муниципального района                                                                    </w:t>
      </w:r>
      <w:r>
        <w:rPr>
          <w:spacing w:val="2"/>
          <w:sz w:val="28"/>
          <w:szCs w:val="28"/>
        </w:rPr>
        <w:t>Б.М. Акмурзаев</w:t>
      </w:r>
    </w:p>
    <w:p w:rsidR="00B914FF" w:rsidRPr="002735C7" w:rsidRDefault="00FA508D" w:rsidP="0030001B">
      <w:pPr>
        <w:shd w:val="clear" w:color="auto" w:fill="FFFFFF"/>
        <w:spacing w:line="315" w:lineRule="atLeast"/>
        <w:ind w:left="-567"/>
        <w:jc w:val="both"/>
        <w:textAlignment w:val="baseline"/>
        <w:rPr>
          <w:spacing w:val="2"/>
          <w:sz w:val="28"/>
          <w:szCs w:val="28"/>
        </w:rPr>
      </w:pPr>
      <w:r>
        <w:rPr>
          <w:spacing w:val="2"/>
          <w:sz w:val="28"/>
          <w:szCs w:val="28"/>
        </w:rPr>
        <w:tab/>
      </w:r>
      <w:r>
        <w:rPr>
          <w:spacing w:val="2"/>
          <w:sz w:val="28"/>
          <w:szCs w:val="28"/>
        </w:rPr>
        <w:tab/>
      </w:r>
      <w:r w:rsidR="00B914FF">
        <w:rPr>
          <w:spacing w:val="2"/>
          <w:sz w:val="28"/>
          <w:szCs w:val="28"/>
        </w:rPr>
        <w:t xml:space="preserve">                                  </w:t>
      </w:r>
      <w:r w:rsidR="0030001B">
        <w:rPr>
          <w:spacing w:val="2"/>
          <w:sz w:val="28"/>
          <w:szCs w:val="28"/>
        </w:rPr>
        <w:t xml:space="preserve">          </w:t>
      </w:r>
    </w:p>
    <w:sectPr w:rsidR="00B914FF" w:rsidRPr="002735C7" w:rsidSect="00930E29">
      <w:headerReference w:type="default" r:id="rId10"/>
      <w:pgSz w:w="11906" w:h="16838"/>
      <w:pgMar w:top="1135" w:right="566" w:bottom="568" w:left="1560"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65F" w:rsidRDefault="005A565F" w:rsidP="00FA508D">
      <w:r>
        <w:separator/>
      </w:r>
    </w:p>
  </w:endnote>
  <w:endnote w:type="continuationSeparator" w:id="1">
    <w:p w:rsidR="005A565F" w:rsidRDefault="005A565F"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65F" w:rsidRDefault="005A565F" w:rsidP="00FA508D">
      <w:r>
        <w:separator/>
      </w:r>
    </w:p>
  </w:footnote>
  <w:footnote w:type="continuationSeparator" w:id="1">
    <w:p w:rsidR="005A565F" w:rsidRDefault="005A565F"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F308F3">
        <w:pPr>
          <w:pStyle w:val="ad"/>
          <w:jc w:val="center"/>
        </w:pPr>
        <w:r>
          <w:fldChar w:fldCharType="begin"/>
        </w:r>
        <w:r w:rsidR="00FA508D">
          <w:instrText>PAGE   \* MERGEFORMAT</w:instrText>
        </w:r>
        <w:r>
          <w:fldChar w:fldCharType="separate"/>
        </w:r>
        <w:r w:rsidR="009E343D">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1ADF23E7"/>
    <w:multiLevelType w:val="multilevel"/>
    <w:tmpl w:val="56602FE2"/>
    <w:lvl w:ilvl="0">
      <w:start w:val="1"/>
      <w:numFmt w:val="decimal"/>
      <w:lvlText w:val="%1."/>
      <w:lvlJc w:val="left"/>
      <w:pPr>
        <w:ind w:left="36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2D317A4A"/>
    <w:multiLevelType w:val="hybridMultilevel"/>
    <w:tmpl w:val="AC4EA386"/>
    <w:lvl w:ilvl="0" w:tplc="FBCA3DA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745F"/>
    <w:rsid w:val="000D7CF4"/>
    <w:rsid w:val="000E28B2"/>
    <w:rsid w:val="000E46F9"/>
    <w:rsid w:val="000F0153"/>
    <w:rsid w:val="00106702"/>
    <w:rsid w:val="00115443"/>
    <w:rsid w:val="00125C41"/>
    <w:rsid w:val="00144EBE"/>
    <w:rsid w:val="00151F02"/>
    <w:rsid w:val="001602D7"/>
    <w:rsid w:val="0016462E"/>
    <w:rsid w:val="00174945"/>
    <w:rsid w:val="001A0B16"/>
    <w:rsid w:val="001A6399"/>
    <w:rsid w:val="001B4135"/>
    <w:rsid w:val="001B4251"/>
    <w:rsid w:val="001C1B17"/>
    <w:rsid w:val="001D0F57"/>
    <w:rsid w:val="001D44CD"/>
    <w:rsid w:val="001D545C"/>
    <w:rsid w:val="001D60CA"/>
    <w:rsid w:val="001F6EEA"/>
    <w:rsid w:val="00212702"/>
    <w:rsid w:val="002210D6"/>
    <w:rsid w:val="00242CF7"/>
    <w:rsid w:val="002540AB"/>
    <w:rsid w:val="002735C7"/>
    <w:rsid w:val="00296578"/>
    <w:rsid w:val="002A6186"/>
    <w:rsid w:val="002B63D4"/>
    <w:rsid w:val="002C2208"/>
    <w:rsid w:val="002D76C2"/>
    <w:rsid w:val="002E175A"/>
    <w:rsid w:val="002E234A"/>
    <w:rsid w:val="0030001B"/>
    <w:rsid w:val="003133DB"/>
    <w:rsid w:val="00357179"/>
    <w:rsid w:val="00371371"/>
    <w:rsid w:val="00396DD0"/>
    <w:rsid w:val="003D1A5B"/>
    <w:rsid w:val="003D3E68"/>
    <w:rsid w:val="00402A1B"/>
    <w:rsid w:val="00404798"/>
    <w:rsid w:val="004405D1"/>
    <w:rsid w:val="00476877"/>
    <w:rsid w:val="0048507E"/>
    <w:rsid w:val="004A0DCD"/>
    <w:rsid w:val="004B476E"/>
    <w:rsid w:val="004D45D8"/>
    <w:rsid w:val="004E3195"/>
    <w:rsid w:val="004E7D7B"/>
    <w:rsid w:val="0052311A"/>
    <w:rsid w:val="00540494"/>
    <w:rsid w:val="005436CC"/>
    <w:rsid w:val="00563792"/>
    <w:rsid w:val="005858B9"/>
    <w:rsid w:val="005A565F"/>
    <w:rsid w:val="005A6AA9"/>
    <w:rsid w:val="005C36DD"/>
    <w:rsid w:val="005D4B7D"/>
    <w:rsid w:val="00615B80"/>
    <w:rsid w:val="006161A5"/>
    <w:rsid w:val="00653861"/>
    <w:rsid w:val="006617B9"/>
    <w:rsid w:val="0067737D"/>
    <w:rsid w:val="00684AB4"/>
    <w:rsid w:val="00690493"/>
    <w:rsid w:val="00691DCF"/>
    <w:rsid w:val="006B4274"/>
    <w:rsid w:val="006D55F4"/>
    <w:rsid w:val="006E74BA"/>
    <w:rsid w:val="00744E18"/>
    <w:rsid w:val="007502DD"/>
    <w:rsid w:val="0076313F"/>
    <w:rsid w:val="00781AC9"/>
    <w:rsid w:val="007B26A9"/>
    <w:rsid w:val="007C0794"/>
    <w:rsid w:val="007C5EE3"/>
    <w:rsid w:val="00814F91"/>
    <w:rsid w:val="00824451"/>
    <w:rsid w:val="00831F2F"/>
    <w:rsid w:val="00874652"/>
    <w:rsid w:val="0088343B"/>
    <w:rsid w:val="008856F2"/>
    <w:rsid w:val="008B1EDD"/>
    <w:rsid w:val="008D1E0C"/>
    <w:rsid w:val="008E1898"/>
    <w:rsid w:val="008E5A92"/>
    <w:rsid w:val="00930E29"/>
    <w:rsid w:val="00977DA8"/>
    <w:rsid w:val="00983BCD"/>
    <w:rsid w:val="009B03B3"/>
    <w:rsid w:val="009C562A"/>
    <w:rsid w:val="009D289E"/>
    <w:rsid w:val="009E343D"/>
    <w:rsid w:val="009E3BA4"/>
    <w:rsid w:val="009F55AA"/>
    <w:rsid w:val="00A13FD2"/>
    <w:rsid w:val="00A321F9"/>
    <w:rsid w:val="00A44BDD"/>
    <w:rsid w:val="00A73A0A"/>
    <w:rsid w:val="00A87351"/>
    <w:rsid w:val="00AA530D"/>
    <w:rsid w:val="00AF506E"/>
    <w:rsid w:val="00B11B43"/>
    <w:rsid w:val="00B81B7F"/>
    <w:rsid w:val="00B90994"/>
    <w:rsid w:val="00B914FF"/>
    <w:rsid w:val="00BC3369"/>
    <w:rsid w:val="00BD063E"/>
    <w:rsid w:val="00BF2C43"/>
    <w:rsid w:val="00BF6C44"/>
    <w:rsid w:val="00C0293E"/>
    <w:rsid w:val="00C1012D"/>
    <w:rsid w:val="00C20F8F"/>
    <w:rsid w:val="00C43EAD"/>
    <w:rsid w:val="00C73D94"/>
    <w:rsid w:val="00C87116"/>
    <w:rsid w:val="00CD25C6"/>
    <w:rsid w:val="00CD3C21"/>
    <w:rsid w:val="00CE0733"/>
    <w:rsid w:val="00CE735D"/>
    <w:rsid w:val="00CF5944"/>
    <w:rsid w:val="00D0541F"/>
    <w:rsid w:val="00D05902"/>
    <w:rsid w:val="00D255B5"/>
    <w:rsid w:val="00D44278"/>
    <w:rsid w:val="00DA7FBD"/>
    <w:rsid w:val="00DD1A60"/>
    <w:rsid w:val="00DD73AC"/>
    <w:rsid w:val="00DD7A63"/>
    <w:rsid w:val="00DF3C72"/>
    <w:rsid w:val="00E009B8"/>
    <w:rsid w:val="00E132BA"/>
    <w:rsid w:val="00E15605"/>
    <w:rsid w:val="00E25699"/>
    <w:rsid w:val="00E63D5E"/>
    <w:rsid w:val="00E76EAC"/>
    <w:rsid w:val="00E91FA5"/>
    <w:rsid w:val="00E9408A"/>
    <w:rsid w:val="00EA1B95"/>
    <w:rsid w:val="00EB7EE9"/>
    <w:rsid w:val="00EC6684"/>
    <w:rsid w:val="00EF100D"/>
    <w:rsid w:val="00F10455"/>
    <w:rsid w:val="00F11117"/>
    <w:rsid w:val="00F25985"/>
    <w:rsid w:val="00F27FE6"/>
    <w:rsid w:val="00F3006A"/>
    <w:rsid w:val="00F30172"/>
    <w:rsid w:val="00F308F3"/>
    <w:rsid w:val="00F55D2F"/>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s>
</file>

<file path=word/webSettings.xml><?xml version="1.0" encoding="utf-8"?>
<w:webSettings xmlns:r="http://schemas.openxmlformats.org/officeDocument/2006/relationships" xmlns:w="http://schemas.openxmlformats.org/wordprocessingml/2006/main">
  <w:divs>
    <w:div w:id="295332220">
      <w:bodyDiv w:val="1"/>
      <w:marLeft w:val="0"/>
      <w:marRight w:val="0"/>
      <w:marTop w:val="0"/>
      <w:marBottom w:val="0"/>
      <w:divBdr>
        <w:top w:val="none" w:sz="0" w:space="0" w:color="auto"/>
        <w:left w:val="none" w:sz="0" w:space="0" w:color="auto"/>
        <w:bottom w:val="none" w:sz="0" w:space="0" w:color="auto"/>
        <w:right w:val="none" w:sz="0" w:space="0" w:color="auto"/>
      </w:divBdr>
    </w:div>
    <w:div w:id="375204684">
      <w:bodyDiv w:val="1"/>
      <w:marLeft w:val="0"/>
      <w:marRight w:val="0"/>
      <w:marTop w:val="0"/>
      <w:marBottom w:val="0"/>
      <w:divBdr>
        <w:top w:val="none" w:sz="0" w:space="0" w:color="auto"/>
        <w:left w:val="none" w:sz="0" w:space="0" w:color="auto"/>
        <w:bottom w:val="none" w:sz="0" w:space="0" w:color="auto"/>
        <w:right w:val="none" w:sz="0" w:space="0" w:color="auto"/>
      </w:divBdr>
    </w:div>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92025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309202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cp:lastPrinted>2021-06-18T07:43:00Z</cp:lastPrinted>
  <dcterms:created xsi:type="dcterms:W3CDTF">2021-06-17T07:05:00Z</dcterms:created>
  <dcterms:modified xsi:type="dcterms:W3CDTF">2021-06-18T07:45:00Z</dcterms:modified>
</cp:coreProperties>
</file>