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3A" w:rsidRPr="00CB081C" w:rsidRDefault="00984B3A" w:rsidP="00CB0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81C" w:rsidRPr="00CB081C" w:rsidRDefault="0000470F" w:rsidP="00CB081C">
      <w:pPr>
        <w:spacing w:line="240" w:lineRule="auto"/>
        <w:ind w:left="4248" w:firstLine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508;top:1699;width:132;height:704;rotation:270" adj="1974,10852" filled="t" strokecolor="white" strokeweight=".5pt"/>
            <v:rect id="_x0000_s1029" style="position:absolute;left:2224;top:1234;width:702;height:765;v-text-anchor:middle" stroked="f"/>
            <v:shape id="_x0000_s1030" type="#_x0000_t75" style="position:absolute;left:2247;top:1371;width:653;height:628" o:preferrelative="f">
              <v:fill o:detectmouseclick="t"/>
              <v:path o:extrusionok="t" o:connecttype="none"/>
            </v:shape>
            <v:oval id="_x0000_s1031" style="position:absolute;left:2254;top:1335;width:646;height:623" fillcolor="#339" stroked="f"/>
            <v:oval id="_x0000_s1032" style="position:absolute;left:2274;top:1354;width:606;height:583;v-text-anchor:middle" fillcolor="#fdf705" stroked="f"/>
            <v:shape id="_x0000_s1033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4" style="position:absolute;left:2351;top:1424;width:456;height:449;v-text-anchor:middle" fillcolor="#fdf705"/>
            <v:oval id="_x0000_s1035" style="position:absolute;left:2572;top:1477;width:17;height:7;rotation:-2899716fd" fillcolor="#339" stroked="f">
              <v:textbox style="mso-next-textbox:#_x0000_s1035">
                <w:txbxContent>
                  <w:p w:rsidR="00CB081C" w:rsidRDefault="00CB081C" w:rsidP="00CB08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6" style="position:absolute;left:2569;top:1425;width:16;height:9;rotation:14154375fd" fillcolor="#339" stroked="f"/>
            <v:shape id="_x0000_s1037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8" type="#_x0000_t184" style="position:absolute;left:2576;top:1422;width:34;height:63;rotation:485312fd;flip:x;v-text-anchor:middle" adj="12577" fillcolor="yellow" strokecolor="#0074b9"/>
            <v:oval id="_x0000_s1039" style="position:absolute;left:2424;top:1491;width:323;height:308" stroked="f"/>
            <v:shape id="_x0000_s1040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1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2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3" style="position:absolute" from="2667,1568" to="2683,1607" strokecolor="#339" strokeweight="2.25pt"/>
            <v:line id="_x0000_s1044" style="position:absolute;flip:x" from="2664,1565" to="2683,1607" strokecolor="#339"/>
            <v:line id="_x0000_s1045" style="position:absolute;flip:x y" from="2222,1233" to="2222,1992" strokecolor="white" strokeweight=".5pt"/>
            <v:line id="_x0000_s1046" style="position:absolute;flip:y" from="2222,1233" to="2924,1234" strokecolor="white" strokeweight=".5pt"/>
            <v:line id="_x0000_s1047" style="position:absolute" from="2926,1233" to="2926,1996" strokecolor="white" strokeweight=".5pt"/>
            <w10:wrap type="none"/>
            <w10:anchorlock/>
          </v:group>
        </w:pict>
      </w:r>
      <w:r w:rsidR="00CB081C" w:rsidRPr="00CB081C">
        <w:rPr>
          <w:rFonts w:ascii="Times New Roman" w:hAnsi="Times New Roman" w:cs="Times New Roman"/>
        </w:rPr>
        <w:t xml:space="preserve">                                                   </w:t>
      </w:r>
    </w:p>
    <w:p w:rsidR="00CB081C" w:rsidRPr="00CB081C" w:rsidRDefault="00CB081C" w:rsidP="00CB08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81C">
        <w:rPr>
          <w:rFonts w:ascii="Times New Roman" w:hAnsi="Times New Roman" w:cs="Times New Roman"/>
          <w:b/>
          <w:caps/>
          <w:sz w:val="32"/>
          <w:szCs w:val="32"/>
        </w:rPr>
        <w:t>Чеченская республика</w:t>
      </w:r>
    </w:p>
    <w:p w:rsidR="00CB081C" w:rsidRPr="00CB081C" w:rsidRDefault="00CB081C" w:rsidP="00CB08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81C">
        <w:rPr>
          <w:rFonts w:ascii="Times New Roman" w:hAnsi="Times New Roman" w:cs="Times New Roman"/>
          <w:b/>
          <w:caps/>
          <w:sz w:val="32"/>
          <w:szCs w:val="32"/>
        </w:rPr>
        <w:t>Совет депутатов</w:t>
      </w:r>
    </w:p>
    <w:p w:rsidR="00CB081C" w:rsidRPr="00CB081C" w:rsidRDefault="00CB081C" w:rsidP="00CB08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081C">
        <w:rPr>
          <w:rFonts w:ascii="Times New Roman" w:hAnsi="Times New Roman" w:cs="Times New Roman"/>
          <w:b/>
          <w:caps/>
          <w:sz w:val="32"/>
          <w:szCs w:val="32"/>
        </w:rPr>
        <w:t>Надтеречного муниципального района</w:t>
      </w:r>
    </w:p>
    <w:p w:rsidR="00ED6620" w:rsidRPr="00CB081C" w:rsidRDefault="00ED6620" w:rsidP="00CB0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620" w:rsidRDefault="00ED6620" w:rsidP="00CB0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CB081C" w:rsidRPr="00CB0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4B8C" w:rsidRPr="00CB081C" w:rsidRDefault="00C54B8C" w:rsidP="00CB0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90"/>
        <w:gridCol w:w="6983"/>
      </w:tblGrid>
      <w:tr w:rsidR="00C54B8C" w:rsidRPr="0095546F" w:rsidTr="00C54B8C">
        <w:tc>
          <w:tcPr>
            <w:tcW w:w="3190" w:type="dxa"/>
            <w:shd w:val="clear" w:color="auto" w:fill="auto"/>
          </w:tcPr>
          <w:p w:rsidR="00C54B8C" w:rsidRPr="00B413F2" w:rsidRDefault="00C54B8C" w:rsidP="00EA53A8">
            <w:pPr>
              <w:ind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28»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мая </w:t>
            </w:r>
            <w:r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6983" w:type="dxa"/>
            <w:shd w:val="clear" w:color="auto" w:fill="auto"/>
          </w:tcPr>
          <w:p w:rsidR="00C54B8C" w:rsidRPr="0095546F" w:rsidRDefault="00C54B8C" w:rsidP="00C54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</w:t>
            </w:r>
            <w:r w:rsidRPr="009554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Знаменское</w:t>
            </w:r>
            <w:r w:rsidRPr="0095546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55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B413F2">
              <w:rPr>
                <w:rFonts w:ascii="Times New Roman" w:hAnsi="Times New Roman"/>
                <w:sz w:val="28"/>
                <w:szCs w:val="28"/>
              </w:rPr>
              <w:t>№ 49/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631FA" w:rsidRPr="00CB081C" w:rsidRDefault="00ED6620" w:rsidP="00ED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самообложении граждан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</w:t>
      </w:r>
      <w:r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муниципального района Чеченской Республики </w:t>
      </w:r>
    </w:p>
    <w:p w:rsidR="005631FA" w:rsidRPr="00CB081C" w:rsidRDefault="005631FA" w:rsidP="00FD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AD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Федерального закона от 06.10.2003 </w:t>
      </w:r>
      <w:r w:rsidR="00FD0AD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 и статьей 61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Чеченской Республики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Чеченской Республики</w:t>
      </w:r>
    </w:p>
    <w:p w:rsidR="00FD0ADA" w:rsidRPr="00CB081C" w:rsidRDefault="00FD0AD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FA" w:rsidRPr="00CB081C" w:rsidRDefault="00FD0ADA" w:rsidP="00984B3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5631F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ADA" w:rsidRPr="00CB081C" w:rsidRDefault="00FD0AD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самообложении граждан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AD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Чеченской Республики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B8C" w:rsidRDefault="00C54B8C" w:rsidP="00C54B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31F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20B65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принятия и</w:t>
      </w:r>
      <w:r w:rsidRPr="00220B65">
        <w:rPr>
          <w:rFonts w:ascii="Times New Roman" w:hAnsi="Times New Roman"/>
          <w:sz w:val="28"/>
          <w:szCs w:val="28"/>
        </w:rPr>
        <w:t xml:space="preserve"> подлежит </w:t>
      </w:r>
      <w:r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Pr="00220B65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9"/>
          <w:szCs w:val="29"/>
        </w:rPr>
        <w:t>Надтречн</w:t>
      </w:r>
      <w:r w:rsidRPr="0095546F">
        <w:rPr>
          <w:rFonts w:ascii="Times New Roman" w:hAnsi="Times New Roman"/>
          <w:sz w:val="29"/>
          <w:szCs w:val="29"/>
        </w:rPr>
        <w:t xml:space="preserve">ого </w:t>
      </w:r>
      <w:r w:rsidRPr="00220B65">
        <w:rPr>
          <w:rFonts w:ascii="Times New Roman" w:hAnsi="Times New Roman"/>
          <w:sz w:val="28"/>
          <w:szCs w:val="28"/>
        </w:rPr>
        <w:t>муниципального района.</w:t>
      </w:r>
    </w:p>
    <w:p w:rsidR="005631FA" w:rsidRPr="00C54B8C" w:rsidRDefault="00C54B8C" w:rsidP="00C54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31F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D0AD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Совета депутатов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AD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C54B8C">
        <w:rPr>
          <w:rFonts w:ascii="Times New Roman" w:eastAsia="Calibri" w:hAnsi="Times New Roman" w:cs="Times New Roman"/>
          <w:sz w:val="28"/>
          <w:szCs w:val="28"/>
        </w:rPr>
        <w:t>по вопросам финансово-экономической деятельности, бюджету и налогам</w:t>
      </w:r>
      <w:r w:rsidR="00FD0ADA" w:rsidRPr="00C54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1FA" w:rsidRPr="00CB081C" w:rsidRDefault="005631FA" w:rsidP="00C54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6620" w:rsidRPr="00CB081C" w:rsidRDefault="00ED6620" w:rsidP="00ED6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20" w:rsidRPr="00CB081C" w:rsidRDefault="00ED6620" w:rsidP="00ED6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20" w:rsidRPr="00CB081C" w:rsidRDefault="00ED6620" w:rsidP="00ED6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620" w:rsidRPr="00CB081C" w:rsidRDefault="00ED6620" w:rsidP="00ED66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муниципального района </w:t>
      </w:r>
      <w:r w:rsidR="00C54B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</w:t>
      </w:r>
      <w:r w:rsidR="00984B3A" w:rsidRPr="00CB081C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CB081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984B3A" w:rsidRPr="00CB081C">
        <w:rPr>
          <w:rFonts w:ascii="Times New Roman" w:eastAsia="Times New Roman" w:hAnsi="Times New Roman" w:cs="Times New Roman"/>
          <w:sz w:val="28"/>
          <w:szCs w:val="26"/>
          <w:lang w:eastAsia="ru-RU"/>
        </w:rPr>
        <w:t>М</w:t>
      </w:r>
      <w:r w:rsidRPr="00CB081C">
        <w:rPr>
          <w:rFonts w:ascii="Times New Roman" w:eastAsia="Times New Roman" w:hAnsi="Times New Roman" w:cs="Times New Roman"/>
          <w:sz w:val="28"/>
          <w:szCs w:val="26"/>
          <w:lang w:eastAsia="ru-RU"/>
        </w:rPr>
        <w:t>. А</w:t>
      </w:r>
      <w:r w:rsidR="00984B3A" w:rsidRPr="00CB081C">
        <w:rPr>
          <w:rFonts w:ascii="Times New Roman" w:eastAsia="Times New Roman" w:hAnsi="Times New Roman" w:cs="Times New Roman"/>
          <w:sz w:val="28"/>
          <w:szCs w:val="26"/>
          <w:lang w:eastAsia="ru-RU"/>
        </w:rPr>
        <w:t>юпо</w:t>
      </w:r>
      <w:r w:rsidRPr="00CB081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                                                         </w:t>
      </w:r>
    </w:p>
    <w:p w:rsidR="005631FA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4B8C" w:rsidRPr="00CB081C" w:rsidRDefault="00C54B8C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8C" w:rsidRDefault="00C54B8C" w:rsidP="00ED6620">
      <w:pPr>
        <w:widowControl w:val="0"/>
        <w:autoSpaceDE w:val="0"/>
        <w:autoSpaceDN w:val="0"/>
        <w:adjustRightInd w:val="0"/>
        <w:spacing w:after="0" w:line="240" w:lineRule="auto"/>
        <w:ind w:right="-22"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D6620" w:rsidRPr="00CB081C" w:rsidRDefault="00ED6620" w:rsidP="00ED6620">
      <w:pPr>
        <w:widowControl w:val="0"/>
        <w:autoSpaceDE w:val="0"/>
        <w:autoSpaceDN w:val="0"/>
        <w:adjustRightInd w:val="0"/>
        <w:spacing w:after="0" w:line="240" w:lineRule="auto"/>
        <w:ind w:right="-22" w:firstLine="698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08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ED6620" w:rsidRPr="00CB081C" w:rsidRDefault="00ED6620" w:rsidP="00ED6620">
      <w:pPr>
        <w:widowControl w:val="0"/>
        <w:autoSpaceDE w:val="0"/>
        <w:autoSpaceDN w:val="0"/>
        <w:adjustRightInd w:val="0"/>
        <w:spacing w:after="0" w:line="240" w:lineRule="auto"/>
        <w:ind w:right="-22"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B08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CB081C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решению</w:t>
        </w:r>
      </w:hyperlink>
      <w:r w:rsidRPr="00CB08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Совета депутатов </w:t>
      </w:r>
    </w:p>
    <w:p w:rsidR="00ED6620" w:rsidRPr="00CB081C" w:rsidRDefault="00CB081C" w:rsidP="00CB081C">
      <w:pPr>
        <w:widowControl w:val="0"/>
        <w:autoSpaceDE w:val="0"/>
        <w:autoSpaceDN w:val="0"/>
        <w:adjustRightInd w:val="0"/>
        <w:spacing w:after="0" w:line="240" w:lineRule="auto"/>
        <w:ind w:right="-22" w:firstLine="69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ED6620" w:rsidRPr="00CB081C" w:rsidRDefault="00ED6620" w:rsidP="00ED6620">
      <w:pPr>
        <w:widowControl w:val="0"/>
        <w:autoSpaceDE w:val="0"/>
        <w:autoSpaceDN w:val="0"/>
        <w:adjustRightInd w:val="0"/>
        <w:spacing w:after="0" w:line="240" w:lineRule="auto"/>
        <w:ind w:right="-22" w:firstLine="698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08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ED6620" w:rsidRPr="00CB081C" w:rsidRDefault="00ED6620" w:rsidP="00ED6620">
      <w:pPr>
        <w:widowControl w:val="0"/>
        <w:autoSpaceDE w:val="0"/>
        <w:autoSpaceDN w:val="0"/>
        <w:adjustRightInd w:val="0"/>
        <w:spacing w:after="0" w:line="240" w:lineRule="auto"/>
        <w:ind w:right="-22"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8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</w:t>
      </w:r>
      <w:r w:rsidR="00873385" w:rsidRPr="00CB08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84B3A" w:rsidRPr="00CB08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</w:t>
      </w:r>
      <w:r w:rsidRPr="00CB08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2015 г. № </w:t>
      </w:r>
    </w:p>
    <w:p w:rsidR="00ED6620" w:rsidRPr="00CB081C" w:rsidRDefault="00ED6620" w:rsidP="00FD0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620" w:rsidRPr="00CB081C" w:rsidRDefault="00ED6620" w:rsidP="00CB0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620" w:rsidRPr="00CB081C" w:rsidRDefault="00ED6620" w:rsidP="00FD0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1FA" w:rsidRPr="00CB081C" w:rsidRDefault="005631FA" w:rsidP="00FD0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631FA" w:rsidRPr="00CB081C" w:rsidRDefault="005631FA" w:rsidP="00FD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САМООБЛОЖЕНИИ ГРАЖДАН </w:t>
      </w:r>
      <w:r w:rsidR="00984B3A" w:rsidRPr="00CB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НАДТЕРЕЧНОГО </w:t>
      </w:r>
      <w:r w:rsidRPr="00CB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376B60" w:rsidRPr="00CB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</w:t>
      </w:r>
      <w:r w:rsidR="00ED6620" w:rsidRPr="00CB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84B3A" w:rsidRPr="00CB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6620" w:rsidRPr="00CB0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ЧЕЧЕНСКОЙ РЕСПУБЛИКИ</w:t>
      </w:r>
      <w:r w:rsidRPr="00CB0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31FA" w:rsidRPr="00CB081C" w:rsidRDefault="005631FA" w:rsidP="00FD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самообложении граждан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Чеченской Республики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определяет порядок организации и проведения самообложения граждан в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Чеченской Республики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Надтеречный</w:t>
      </w:r>
      <w:r w:rsidR="00FD0AD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Самообложение в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может производиться в целях привлечения дополнительных средств населения для осуществления мероприятий по благоустройству и социально-культурному развитию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Под населением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настоящем Положении понимаются граждане Российской Федерации, имеющие право на участие в выборах в органы местного самоуправления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а также иностранные граждане, обладающие при осуществлении местного самоуправления в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правами в соответствии с международными договорами Российской Федерации и федеральными законами.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FA" w:rsidRPr="00CB081C" w:rsidRDefault="005631FA" w:rsidP="00FD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Принятие решения о самообложении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Вопрос о проведении самообложения решается на референдуме </w:t>
      </w:r>
      <w:r w:rsidR="00D4713B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Референдум о проведении самообложения назначается администрацией </w:t>
      </w:r>
      <w:r w:rsidR="00984B3A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984B3A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порядке, установленном федеральным законодательством.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Референдум о проведении самообложения проводится в порядке, установленном федеральным законодательством.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Решение о проведении самообложения принимается большинством голосов граждан, участвовавших в референдуме.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Вместе с принятием решения о проведении самообложения в ходе референдума определяется, на какие мероприятия из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 перечнем и в каких размерах в текущем году должны быть израсходованы средства самообложения.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Примерный перечень мероприятий, на которые могут расходоваться средства самообложения, устанавливается администрацией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Направления расходования средств самообложения утверждаются администрацией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 учетом решения референдума.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На референдум выносятся вопросы об утверждении размеров платежей по самообложению, а также вопросы об уменьшении платежа отдельным гражданам, численность которых не может превышать 30 процентов от общего числа жителей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Решение о проведении самообложения, одобренное на референдуме, считается вступившим в силу по истечении 10 дней после его принятия.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Решение о проведении самообложения, одобренное на референдуме, является обязательным для всех граждан в соответствии с </w:t>
      </w:r>
      <w:r w:rsidRPr="00CB08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 3.1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1FA" w:rsidRPr="00CB081C" w:rsidRDefault="005631FA" w:rsidP="00FD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Уплата платежей по самообложению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Уплата платежей по самообложению производится всеми </w:t>
      </w:r>
      <w:r w:rsidR="00F52BF6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доход от трудовой или иной деятельности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достигшими 18-летнего возраста, место жительства которых расположено в границах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независимо от их участия в референдуме и отношения, выраженного ими при голосовании.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Платежи самообложения вносятся в бюджет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срок, установленный референдумом.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Платежи по самообложению, не внесенные в установленный срок, взыскиваются администрацией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порядке, установленном федеральным законодательством для взыскания невнесенных в срок налогов и неналоговых платежей.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Средства самообложения включаются в бюджет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60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расходуются на мероприятия, установленные референдумом в соответствии с примерным перечнем, утверждаемым администрацией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Средства самообложения, не использованные в текущем году, остаются на счете бюджета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могут быть использованы в следующем году на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цели.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Администрация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обеспечивает проведение за счет средств самообложения мероприятий, установленных референдумом, и отчитывается о расходовании этих средств перед населением и Советом депутатов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Контроль за правильностью проведения самообложения возлагается на Совет депутатов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5631FA" w:rsidRPr="00CB081C" w:rsidRDefault="005631FA" w:rsidP="00FD0A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Жалобы на неправильное исчисление самообложения подаются в администрацию </w:t>
      </w:r>
      <w:r w:rsidR="00E013E3" w:rsidRPr="00CB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Надтеречного</w:t>
      </w:r>
      <w:r w:rsidR="00E013E3"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которая рассматривает эти жалобы в пятидневный срок и принимает по ним необходимые меры.</w:t>
      </w:r>
    </w:p>
    <w:p w:rsidR="004E5D79" w:rsidRPr="00CB081C" w:rsidRDefault="004E5D79" w:rsidP="00FD0A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5D79" w:rsidRPr="00CB081C" w:rsidSect="00CB0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83C" w:rsidRDefault="0077483C" w:rsidP="00DE1F6C">
      <w:pPr>
        <w:spacing w:after="0" w:line="240" w:lineRule="auto"/>
      </w:pPr>
      <w:r>
        <w:separator/>
      </w:r>
    </w:p>
  </w:endnote>
  <w:endnote w:type="continuationSeparator" w:id="1">
    <w:p w:rsidR="0077483C" w:rsidRDefault="0077483C" w:rsidP="00DE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E0" w:rsidRDefault="003568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E0" w:rsidRDefault="003568E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E0" w:rsidRDefault="003568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83C" w:rsidRDefault="0077483C" w:rsidP="00DE1F6C">
      <w:pPr>
        <w:spacing w:after="0" w:line="240" w:lineRule="auto"/>
      </w:pPr>
      <w:r>
        <w:separator/>
      </w:r>
    </w:p>
  </w:footnote>
  <w:footnote w:type="continuationSeparator" w:id="1">
    <w:p w:rsidR="0077483C" w:rsidRDefault="0077483C" w:rsidP="00DE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E0" w:rsidRDefault="003568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6C" w:rsidRDefault="00DE1F6C" w:rsidP="00DE1F6C">
    <w:pPr>
      <w:pStyle w:val="a3"/>
      <w:jc w:val="right"/>
      <w:rPr>
        <w:b/>
        <w:sz w:val="36"/>
        <w:szCs w:val="36"/>
      </w:rPr>
    </w:pPr>
  </w:p>
  <w:p w:rsidR="00DE1F6C" w:rsidRDefault="00DE1F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E0" w:rsidRDefault="003568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1B2"/>
    <w:rsid w:val="0000470F"/>
    <w:rsid w:val="000215BA"/>
    <w:rsid w:val="000C1367"/>
    <w:rsid w:val="00170260"/>
    <w:rsid w:val="001C46EE"/>
    <w:rsid w:val="00283DF5"/>
    <w:rsid w:val="00326B29"/>
    <w:rsid w:val="003568E0"/>
    <w:rsid w:val="00376B60"/>
    <w:rsid w:val="004C3815"/>
    <w:rsid w:val="004E5D79"/>
    <w:rsid w:val="005631FA"/>
    <w:rsid w:val="005A0093"/>
    <w:rsid w:val="006A4686"/>
    <w:rsid w:val="00701D17"/>
    <w:rsid w:val="00703179"/>
    <w:rsid w:val="0077483C"/>
    <w:rsid w:val="0080525A"/>
    <w:rsid w:val="00855B4A"/>
    <w:rsid w:val="00873385"/>
    <w:rsid w:val="008923DC"/>
    <w:rsid w:val="009337E3"/>
    <w:rsid w:val="00984B3A"/>
    <w:rsid w:val="00A44860"/>
    <w:rsid w:val="00C07548"/>
    <w:rsid w:val="00C54B8C"/>
    <w:rsid w:val="00CA11B2"/>
    <w:rsid w:val="00CB081C"/>
    <w:rsid w:val="00D4713B"/>
    <w:rsid w:val="00DE1F6C"/>
    <w:rsid w:val="00E013E3"/>
    <w:rsid w:val="00ED6620"/>
    <w:rsid w:val="00F52BF6"/>
    <w:rsid w:val="00FD0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F6C"/>
  </w:style>
  <w:style w:type="paragraph" w:styleId="a5">
    <w:name w:val="footer"/>
    <w:basedOn w:val="a"/>
    <w:link w:val="a6"/>
    <w:uiPriority w:val="99"/>
    <w:unhideWhenUsed/>
    <w:rsid w:val="00DE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F6C"/>
  </w:style>
  <w:style w:type="paragraph" w:styleId="a5">
    <w:name w:val="footer"/>
    <w:basedOn w:val="a"/>
    <w:link w:val="a6"/>
    <w:uiPriority w:val="99"/>
    <w:unhideWhenUsed/>
    <w:rsid w:val="00DE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</cp:revision>
  <cp:lastPrinted>2015-05-07T08:03:00Z</cp:lastPrinted>
  <dcterms:created xsi:type="dcterms:W3CDTF">2015-04-22T13:17:00Z</dcterms:created>
  <dcterms:modified xsi:type="dcterms:W3CDTF">2015-05-28T07:07:00Z</dcterms:modified>
</cp:coreProperties>
</file>