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3" w:rsidRDefault="002E4A83" w:rsidP="002E4A8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C04830" w:rsidP="00C072CC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E4A83" w:rsidRDefault="002E4A83" w:rsidP="002E4A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ЧЕЧЕНСКАЯ РЕСПУБЛИКА</w: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СОВЕТ ДЕПУТАТОВ НАДТЕРЕЧНОГО МУНИЦИПАЛЬНОГО РАЙОНА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ДЕПУТАТИЙН  КХЕТАШО НАДТЕРЕЧНИ МУНИЦИПАЛЬНИ К</w:t>
      </w:r>
      <w:proofErr w:type="gramStart"/>
      <w:r w:rsidRPr="002E4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E4A83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2E4A83" w:rsidRPr="002E4A83" w:rsidRDefault="00C04830" w:rsidP="00C072CC">
      <w:pPr>
        <w:pStyle w:val="a3"/>
        <w:tabs>
          <w:tab w:val="left" w:pos="0"/>
        </w:tabs>
        <w:ind w:left="284" w:hanging="284"/>
        <w:rPr>
          <w:b/>
          <w:szCs w:val="28"/>
        </w:rPr>
      </w:pPr>
      <w:r>
        <w:rPr>
          <w:b/>
          <w:noProof/>
          <w:szCs w:val="28"/>
        </w:rPr>
        <w:pict>
          <v:line id="_x0000_s1044" style="position:absolute;left:0;text-align:left;flip:y;z-index:251660288" from="-4.65pt,8.35pt" to="508.45pt,8.35pt" strokeweight="4.5pt">
            <v:stroke linestyle="thinThick"/>
          </v:line>
        </w:pict>
      </w:r>
    </w:p>
    <w:p w:rsidR="002E4A83" w:rsidRPr="002E4A8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                                                     </w:t>
      </w:r>
    </w:p>
    <w:p w:rsidR="002E4A83" w:rsidRPr="002E4A83" w:rsidRDefault="002E4A83" w:rsidP="00C072CC">
      <w:pPr>
        <w:ind w:left="284" w:firstLine="284"/>
        <w:rPr>
          <w:rFonts w:ascii="Times New Roman" w:hAnsi="Times New Roman" w:cs="Times New Roman"/>
          <w:sz w:val="28"/>
          <w:szCs w:val="28"/>
        </w:rPr>
      </w:pPr>
    </w:p>
    <w:p w:rsidR="00755FCE" w:rsidRDefault="002E4A83" w:rsidP="00C072CC">
      <w:pPr>
        <w:pStyle w:val="1"/>
        <w:ind w:left="284" w:firstLine="284"/>
        <w:jc w:val="center"/>
        <w:rPr>
          <w:sz w:val="28"/>
          <w:szCs w:val="28"/>
        </w:rPr>
      </w:pPr>
      <w:r w:rsidRPr="00755FCE">
        <w:rPr>
          <w:sz w:val="28"/>
          <w:szCs w:val="28"/>
        </w:rPr>
        <w:t>РЕШЕНИЕ</w:t>
      </w:r>
    </w:p>
    <w:p w:rsidR="002E4A83" w:rsidRPr="00755FCE" w:rsidRDefault="002E4A83" w:rsidP="00C072CC">
      <w:pPr>
        <w:pStyle w:val="1"/>
        <w:ind w:left="284" w:firstLine="284"/>
        <w:jc w:val="center"/>
        <w:rPr>
          <w:sz w:val="28"/>
          <w:szCs w:val="28"/>
        </w:rPr>
      </w:pPr>
      <w:r w:rsidRPr="00755FCE">
        <w:rPr>
          <w:sz w:val="28"/>
          <w:szCs w:val="28"/>
        </w:rPr>
        <w:t xml:space="preserve">                        </w:t>
      </w:r>
    </w:p>
    <w:p w:rsidR="002E4A83" w:rsidRPr="00755FCE" w:rsidRDefault="002E4A83" w:rsidP="00C072CC">
      <w:pPr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</w:t>
      </w: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2</w:t>
      </w:r>
      <w:r w:rsidR="00233EE1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4</w:t>
      </w:r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</w:t>
      </w:r>
      <w:proofErr w:type="spellStart"/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_</w:t>
      </w:r>
      <w:r w:rsidR="00C072CC">
        <w:rPr>
          <w:rFonts w:ascii="Times New Roman" w:hAnsi="Times New Roman" w:cs="Times New Roman"/>
          <w:bCs/>
          <w:color w:val="000000"/>
          <w:kern w:val="32"/>
          <w:sz w:val="28"/>
          <w:szCs w:val="28"/>
          <w:u w:val="single"/>
        </w:rPr>
        <w:t>июля</w:t>
      </w:r>
      <w:proofErr w:type="spellEnd"/>
      <w:r w:rsidRPr="00755FC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_  2018 г.</w:t>
      </w:r>
      <w:r w:rsidRPr="00755F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5FCE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proofErr w:type="gramStart"/>
      <w:r w:rsidRPr="00755F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5FCE">
        <w:rPr>
          <w:rFonts w:ascii="Times New Roman" w:hAnsi="Times New Roman" w:cs="Times New Roman"/>
          <w:sz w:val="28"/>
          <w:szCs w:val="28"/>
        </w:rPr>
        <w:t>. Знаменское                                            № 2</w:t>
      </w:r>
      <w:r w:rsidR="00C072CC">
        <w:rPr>
          <w:rFonts w:ascii="Times New Roman" w:hAnsi="Times New Roman" w:cs="Times New Roman"/>
          <w:sz w:val="28"/>
          <w:szCs w:val="28"/>
        </w:rPr>
        <w:t>9</w:t>
      </w:r>
      <w:r w:rsidRPr="00755FCE">
        <w:rPr>
          <w:rFonts w:ascii="Times New Roman" w:hAnsi="Times New Roman" w:cs="Times New Roman"/>
          <w:sz w:val="28"/>
          <w:szCs w:val="28"/>
        </w:rPr>
        <w:t>-</w:t>
      </w:r>
      <w:r w:rsidR="0003742B">
        <w:rPr>
          <w:rFonts w:ascii="Times New Roman" w:hAnsi="Times New Roman" w:cs="Times New Roman"/>
          <w:sz w:val="28"/>
          <w:szCs w:val="28"/>
        </w:rPr>
        <w:t>3</w:t>
      </w:r>
    </w:p>
    <w:p w:rsidR="002E4A83" w:rsidRPr="00755FCE" w:rsidRDefault="002E4A83" w:rsidP="00C072CC">
      <w:pPr>
        <w:spacing w:after="0" w:line="240" w:lineRule="auto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2E4A83" w:rsidRPr="00755FCE" w:rsidRDefault="002E4A83" w:rsidP="00C072C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CE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представлении информации, подлежащей</w:t>
      </w:r>
    </w:p>
    <w:p w:rsidR="002E4A83" w:rsidRPr="00755FCE" w:rsidRDefault="002E4A83" w:rsidP="00C072C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CE">
        <w:rPr>
          <w:rFonts w:ascii="Times New Roman" w:hAnsi="Times New Roman" w:cs="Times New Roman"/>
          <w:b/>
          <w:sz w:val="28"/>
          <w:szCs w:val="28"/>
        </w:rPr>
        <w:t>включению в регистр муниципальных нормативных правовых актов</w:t>
      </w:r>
    </w:p>
    <w:p w:rsidR="002E4A83" w:rsidRDefault="002E4A83" w:rsidP="00C072C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CE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755FCE" w:rsidRPr="002E4A83" w:rsidRDefault="00755FCE" w:rsidP="00C072C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A83" w:rsidRDefault="00755FCE" w:rsidP="00C072C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4A83" w:rsidRPr="002E4A83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законом  от  06.10.2003  №  131-ФЗ  «Об общих  принципах  организации  местного  самоуправления  в  Российской Федерации», Законом Чеченской Республики от  15.12.2009 №  71-рз «О порядке организации  и  ведения  регистра муниципальных нормативных  правовых  актов Чеченской  Республики»,  постановлением  Правительства  Чеченской Республики  от  9.12.2009  № 234  «О  регистре  муниципальных  нормативных правовых актов Чеченской Республики», руководствуясь Уставом </w:t>
      </w:r>
      <w:proofErr w:type="spellStart"/>
      <w:r w:rsidR="006D36F7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E4A83" w:rsidRPr="002E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83" w:rsidRPr="002E4A83">
        <w:rPr>
          <w:rFonts w:ascii="Times New Roman" w:hAnsi="Times New Roman" w:cs="Times New Roman"/>
          <w:sz w:val="28"/>
          <w:szCs w:val="28"/>
        </w:rPr>
        <w:t xml:space="preserve">муниципального  района,  Совет  депутатов  </w:t>
      </w:r>
      <w:proofErr w:type="spellStart"/>
      <w:r w:rsidR="006D36F7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E4A83" w:rsidRPr="002E4A83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755FCE" w:rsidRPr="002E4A83" w:rsidRDefault="00755FCE" w:rsidP="00C072C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A83" w:rsidRDefault="002E4A83" w:rsidP="00C072C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E4A83">
        <w:rPr>
          <w:rFonts w:ascii="Times New Roman" w:hAnsi="Times New Roman" w:cs="Times New Roman"/>
          <w:sz w:val="28"/>
          <w:szCs w:val="28"/>
        </w:rPr>
        <w:t>РЕШИЛ:</w:t>
      </w:r>
    </w:p>
    <w:p w:rsidR="00755FCE" w:rsidRPr="002E4A83" w:rsidRDefault="00755FCE" w:rsidP="00C072C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2E4A83" w:rsidP="00C072C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4A83">
        <w:rPr>
          <w:rFonts w:ascii="Times New Roman" w:hAnsi="Times New Roman" w:cs="Times New Roman"/>
          <w:sz w:val="28"/>
          <w:szCs w:val="28"/>
        </w:rPr>
        <w:t xml:space="preserve">1. Утвердить  прилагаемое  Положение  о  представлении  информации, подлежащей  включению  в  регистр  </w:t>
      </w:r>
      <w:proofErr w:type="gramStart"/>
      <w:r w:rsidRPr="002E4A8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E4A83">
        <w:rPr>
          <w:rFonts w:ascii="Times New Roman" w:hAnsi="Times New Roman" w:cs="Times New Roman"/>
          <w:sz w:val="28"/>
          <w:szCs w:val="28"/>
        </w:rPr>
        <w:t xml:space="preserve">  нормативных  правовых </w:t>
      </w:r>
    </w:p>
    <w:p w:rsidR="00F50BB4" w:rsidRDefault="002E4A83" w:rsidP="00F50BB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4A83">
        <w:rPr>
          <w:rFonts w:ascii="Times New Roman" w:hAnsi="Times New Roman" w:cs="Times New Roman"/>
          <w:sz w:val="28"/>
          <w:szCs w:val="28"/>
        </w:rPr>
        <w:t>актов Чеченской Республики.</w:t>
      </w:r>
      <w:r w:rsidR="00F5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B4" w:rsidRPr="00DC7E9C" w:rsidRDefault="00F50BB4" w:rsidP="00F50B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A83" w:rsidRPr="002E4A8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обнародованию, путем размещения на 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Совета депутатов и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опубликованию в районной</w:t>
      </w:r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Теркйист</w:t>
      </w:r>
      <w:proofErr w:type="spellEnd"/>
      <w:r w:rsidRPr="00D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E4A83" w:rsidRPr="002E4A83" w:rsidRDefault="00F50BB4" w:rsidP="00F50BB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4A83" w:rsidRPr="002E4A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2E4A83" w:rsidRDefault="002E4A83" w:rsidP="00C072CC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E4A83" w:rsidRDefault="002E4A83" w:rsidP="00F5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B4" w:rsidRPr="00F50BB4" w:rsidRDefault="00F50BB4" w:rsidP="00F50BB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0BB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0BB4" w:rsidRPr="00F50BB4" w:rsidRDefault="00F50BB4" w:rsidP="00F50BB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0BB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F50BB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F50BB4" w:rsidRPr="00F50BB4" w:rsidRDefault="00F50BB4" w:rsidP="00F5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BB4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Pr="00F50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0BB4">
        <w:rPr>
          <w:rFonts w:ascii="Times New Roman" w:hAnsi="Times New Roman" w:cs="Times New Roman"/>
          <w:sz w:val="28"/>
          <w:szCs w:val="28"/>
        </w:rPr>
        <w:t xml:space="preserve"> временно </w:t>
      </w:r>
    </w:p>
    <w:p w:rsidR="00F50BB4" w:rsidRPr="00F50BB4" w:rsidRDefault="00F50BB4" w:rsidP="00F50B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F50B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50BB4">
        <w:rPr>
          <w:rFonts w:ascii="Times New Roman" w:hAnsi="Times New Roman" w:cs="Times New Roman"/>
          <w:sz w:val="28"/>
          <w:szCs w:val="28"/>
        </w:rPr>
        <w:t xml:space="preserve"> полномочия председателя            </w:t>
      </w:r>
      <w:r w:rsidRPr="00F50BB4">
        <w:rPr>
          <w:rFonts w:ascii="Times New Roman" w:hAnsi="Times New Roman" w:cs="Times New Roman"/>
          <w:sz w:val="28"/>
          <w:szCs w:val="28"/>
        </w:rPr>
        <w:tab/>
      </w:r>
      <w:r w:rsidRPr="00F50BB4">
        <w:rPr>
          <w:rFonts w:ascii="Times New Roman" w:hAnsi="Times New Roman" w:cs="Times New Roman"/>
          <w:sz w:val="28"/>
          <w:szCs w:val="28"/>
        </w:rPr>
        <w:tab/>
        <w:t xml:space="preserve">               Б.М. </w:t>
      </w:r>
      <w:proofErr w:type="spellStart"/>
      <w:r w:rsidRPr="00F50BB4">
        <w:rPr>
          <w:rFonts w:ascii="Times New Roman" w:hAnsi="Times New Roman" w:cs="Times New Roman"/>
          <w:sz w:val="28"/>
          <w:szCs w:val="28"/>
        </w:rPr>
        <w:t>Акмурзаев</w:t>
      </w:r>
      <w:proofErr w:type="spellEnd"/>
      <w:r w:rsidRPr="00F50BB4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F50BB4">
        <w:rPr>
          <w:rFonts w:ascii="Times New Roman" w:eastAsia="SimSun" w:hAnsi="Times New Roman" w:cs="Times New Roman"/>
        </w:rPr>
        <w:tab/>
      </w:r>
    </w:p>
    <w:p w:rsidR="002E4A83" w:rsidRDefault="002E4A83" w:rsidP="00C0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CC" w:rsidRDefault="00C072CC" w:rsidP="00F5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C60" w:rsidRPr="002E4A83" w:rsidRDefault="00950C60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A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0C60" w:rsidRPr="002E4A83" w:rsidRDefault="00950C60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A8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50C60" w:rsidRPr="002E4A83" w:rsidRDefault="00950C60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4A83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Pr="002E4A8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50C60" w:rsidRPr="002E4A83" w:rsidRDefault="00E479EB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4A83">
        <w:rPr>
          <w:rFonts w:ascii="Times New Roman" w:hAnsi="Times New Roman" w:cs="Times New Roman"/>
          <w:sz w:val="24"/>
          <w:szCs w:val="24"/>
        </w:rPr>
        <w:t>т</w:t>
      </w:r>
      <w:r w:rsidR="00F50BB4">
        <w:rPr>
          <w:rFonts w:ascii="Times New Roman" w:hAnsi="Times New Roman" w:cs="Times New Roman"/>
          <w:sz w:val="24"/>
          <w:szCs w:val="24"/>
        </w:rPr>
        <w:t xml:space="preserve"> 2</w:t>
      </w:r>
      <w:r w:rsidR="00233EE1">
        <w:rPr>
          <w:rFonts w:ascii="Times New Roman" w:hAnsi="Times New Roman" w:cs="Times New Roman"/>
          <w:sz w:val="24"/>
          <w:szCs w:val="24"/>
        </w:rPr>
        <w:t>4</w:t>
      </w:r>
      <w:r w:rsidR="00F50BB4">
        <w:rPr>
          <w:rFonts w:ascii="Times New Roman" w:hAnsi="Times New Roman" w:cs="Times New Roman"/>
          <w:sz w:val="24"/>
          <w:szCs w:val="24"/>
        </w:rPr>
        <w:t xml:space="preserve"> июля</w:t>
      </w:r>
      <w:r w:rsidR="002E4A83">
        <w:rPr>
          <w:rFonts w:ascii="Times New Roman" w:hAnsi="Times New Roman" w:cs="Times New Roman"/>
          <w:sz w:val="24"/>
          <w:szCs w:val="24"/>
        </w:rPr>
        <w:t xml:space="preserve">  </w:t>
      </w:r>
      <w:r w:rsidR="00950C60" w:rsidRPr="002E4A83"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F50BB4">
        <w:rPr>
          <w:rFonts w:ascii="Times New Roman" w:hAnsi="Times New Roman" w:cs="Times New Roman"/>
          <w:sz w:val="24"/>
          <w:szCs w:val="24"/>
        </w:rPr>
        <w:t>29-3</w:t>
      </w:r>
    </w:p>
    <w:p w:rsidR="00950C60" w:rsidRDefault="00950C60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50C60" w:rsidRPr="00950C60" w:rsidRDefault="00950C60" w:rsidP="00950C6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50C60" w:rsidRPr="00950C60" w:rsidRDefault="00950C60" w:rsidP="00950C6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0C60" w:rsidRPr="00950C60" w:rsidRDefault="00950C60" w:rsidP="00950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60">
        <w:rPr>
          <w:rFonts w:ascii="Times New Roman" w:hAnsi="Times New Roman" w:cs="Times New Roman"/>
          <w:b/>
          <w:sz w:val="28"/>
          <w:szCs w:val="28"/>
        </w:rPr>
        <w:t>о представлении информации, подлежащей включению в регистр муниципальных нормативных правовых актов Чеченской Республики</w:t>
      </w:r>
    </w:p>
    <w:p w:rsidR="00950C60" w:rsidRPr="00950C60" w:rsidRDefault="00950C60" w:rsidP="00950C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1.  Настоящее  Положение  о  представлении  в  уполномоченную  организацию муниципальных  нормативных  правовых  актов  органов 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муниципального  района  (далее  -  Положение) разработано  в  соответствии  с  Законом Чеченской Республики  от  15.12.2009  № 71-рз  «О  порядке  организации  и  ведения  регистра  муниципальных нормативных  правовых  актов  Чеченской  Республики»  (далее 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акон  ЧР  №  71- </w:t>
      </w:r>
      <w:proofErr w:type="spellStart"/>
      <w:r w:rsidRPr="00950C6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>),</w:t>
      </w:r>
      <w:r w:rsidR="0008314A">
        <w:rPr>
          <w:rFonts w:ascii="Times New Roman" w:hAnsi="Times New Roman" w:cs="Times New Roman"/>
          <w:sz w:val="28"/>
          <w:szCs w:val="28"/>
        </w:rPr>
        <w:t xml:space="preserve"> </w:t>
      </w:r>
      <w:r w:rsidRPr="00950C60">
        <w:rPr>
          <w:rFonts w:ascii="Times New Roman" w:hAnsi="Times New Roman" w:cs="Times New Roman"/>
          <w:sz w:val="28"/>
          <w:szCs w:val="28"/>
        </w:rPr>
        <w:t>в  целях  систематизации  и  учета  муниципальных  нормативных  правовых актов,</w:t>
      </w:r>
      <w:r w:rsidR="0008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14A">
        <w:rPr>
          <w:rFonts w:ascii="Times New Roman" w:hAnsi="Times New Roman" w:cs="Times New Roman"/>
          <w:sz w:val="28"/>
          <w:szCs w:val="28"/>
        </w:rPr>
        <w:t>обеспече</w:t>
      </w:r>
      <w:proofErr w:type="spellEnd"/>
      <w:r w:rsidR="0008314A">
        <w:rPr>
          <w:rFonts w:ascii="Times New Roman" w:hAnsi="Times New Roman" w:cs="Times New Roman"/>
          <w:sz w:val="28"/>
          <w:szCs w:val="28"/>
        </w:rPr>
        <w:t>-</w:t>
      </w:r>
      <w:r w:rsidRPr="00950C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0C6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конституционных  прав  граждан  на  получение  достоверной информации,  качественного  и  своевременного  представления  информации, подлежащей  включению  в  регистр  муниципальных  нормативных  правовых актов Чеченской Республики.</w:t>
      </w: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2.  В  целях  обеспечения  формирования  и  ведения  регистра  муниципальных нормативных  правовых  актов  Чеченской  Республики  (далее  -  регистр)  глава </w:t>
      </w: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муниципального  района  (далее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лава администрации  МО)  представляет  в  Администрацию  Главы  и  Правительства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Чеченской  Республики  (далее  -  уполномоченный  орган)  в  сроки  и  в  порядке, </w:t>
      </w:r>
    </w:p>
    <w:p w:rsidR="00950C60" w:rsidRPr="00950C60" w:rsidRDefault="00950C60" w:rsidP="0008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60">
        <w:rPr>
          <w:rFonts w:ascii="Times New Roman" w:hAnsi="Times New Roman" w:cs="Times New Roman"/>
          <w:sz w:val="28"/>
          <w:szCs w:val="28"/>
        </w:rPr>
        <w:t>установленными статьей 4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950C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50C60">
        <w:rPr>
          <w:rFonts w:ascii="Times New Roman" w:hAnsi="Times New Roman" w:cs="Times New Roman"/>
          <w:sz w:val="28"/>
          <w:szCs w:val="28"/>
        </w:rPr>
        <w:t xml:space="preserve"> № 71-рз и постановлением Правительства Чеченской  Республики  от  09.12.2009  №  234  «О  регистре  муниципальных нормативных правовых актов Чеченской Республики» (далее - Порядок):</w:t>
      </w:r>
      <w:proofErr w:type="gramEnd"/>
    </w:p>
    <w:p w:rsidR="00950C60" w:rsidRPr="00950C60" w:rsidRDefault="00950C60" w:rsidP="0008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-копии  муниципальных  нормативных  правовых 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8314A">
        <w:rPr>
          <w:rFonts w:ascii="Times New Roman" w:hAnsi="Times New Roman" w:cs="Times New Roman"/>
          <w:sz w:val="28"/>
          <w:szCs w:val="28"/>
        </w:rPr>
        <w:t>;</w:t>
      </w: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-копии  муниципальных  нормативных  правовых  актов  сельских  поселений 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50C60" w:rsidRPr="00950C60" w:rsidRDefault="00950C60" w:rsidP="0008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>-иные сведения, подлежащие включению в Регистр, в соответствии со статьями</w:t>
      </w:r>
      <w:r w:rsidR="0008314A">
        <w:rPr>
          <w:rFonts w:ascii="Times New Roman" w:hAnsi="Times New Roman" w:cs="Times New Roman"/>
          <w:sz w:val="28"/>
          <w:szCs w:val="28"/>
        </w:rPr>
        <w:t xml:space="preserve"> </w:t>
      </w:r>
      <w:r w:rsidRPr="00950C60">
        <w:rPr>
          <w:rFonts w:ascii="Times New Roman" w:hAnsi="Times New Roman" w:cs="Times New Roman"/>
          <w:sz w:val="28"/>
          <w:szCs w:val="28"/>
        </w:rPr>
        <w:t>2</w:t>
      </w:r>
      <w:r w:rsidR="0008314A">
        <w:rPr>
          <w:rFonts w:ascii="Times New Roman" w:hAnsi="Times New Roman" w:cs="Times New Roman"/>
          <w:sz w:val="28"/>
          <w:szCs w:val="28"/>
        </w:rPr>
        <w:t>,</w:t>
      </w:r>
      <w:r w:rsidRPr="00950C60">
        <w:rPr>
          <w:rFonts w:ascii="Times New Roman" w:hAnsi="Times New Roman" w:cs="Times New Roman"/>
          <w:sz w:val="28"/>
          <w:szCs w:val="28"/>
        </w:rPr>
        <w:t>3 Закона Ч</w:t>
      </w:r>
      <w:r w:rsidR="000831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950C60">
        <w:rPr>
          <w:rFonts w:ascii="Times New Roman" w:hAnsi="Times New Roman" w:cs="Times New Roman"/>
          <w:sz w:val="28"/>
          <w:szCs w:val="28"/>
        </w:rPr>
        <w:t>Р</w:t>
      </w:r>
      <w:r w:rsidR="0008314A">
        <w:rPr>
          <w:rFonts w:ascii="Times New Roman" w:hAnsi="Times New Roman" w:cs="Times New Roman"/>
          <w:sz w:val="28"/>
          <w:szCs w:val="28"/>
        </w:rPr>
        <w:t>еспублики</w:t>
      </w:r>
      <w:r w:rsidRPr="00950C60">
        <w:rPr>
          <w:rFonts w:ascii="Times New Roman" w:hAnsi="Times New Roman" w:cs="Times New Roman"/>
          <w:sz w:val="28"/>
          <w:szCs w:val="28"/>
        </w:rPr>
        <w:t xml:space="preserve"> № 71-рз,</w:t>
      </w:r>
      <w:r w:rsidR="0008314A">
        <w:rPr>
          <w:rFonts w:ascii="Times New Roman" w:hAnsi="Times New Roman" w:cs="Times New Roman"/>
          <w:sz w:val="28"/>
          <w:szCs w:val="28"/>
        </w:rPr>
        <w:t xml:space="preserve"> </w:t>
      </w:r>
      <w:r w:rsidRPr="00950C60">
        <w:rPr>
          <w:rFonts w:ascii="Times New Roman" w:hAnsi="Times New Roman" w:cs="Times New Roman"/>
          <w:sz w:val="28"/>
          <w:szCs w:val="28"/>
        </w:rPr>
        <w:t>пунктами 2.5 и 2.6 Порядка.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3.  Сбор  информации  о  муниципальных нормативных  правовых  актах  сельских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>поселений осуществляется Главой администрации МО.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4.  Главы муниципальных образований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района  направляют  сведения,  необходимые  для  ведения  регистра,  в  адрес Главы  администрации  МО  в  течение  5  дней  после  принятия  (издания) </w:t>
      </w:r>
      <w:proofErr w:type="spellStart"/>
      <w:r w:rsidR="0008314A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08314A">
        <w:rPr>
          <w:rFonts w:ascii="Times New Roman" w:hAnsi="Times New Roman" w:cs="Times New Roman"/>
          <w:sz w:val="28"/>
          <w:szCs w:val="28"/>
        </w:rPr>
        <w:t>-</w:t>
      </w:r>
    </w:p>
    <w:p w:rsidR="00671B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60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акта. </w:t>
      </w:r>
    </w:p>
    <w:p w:rsidR="00950C60" w:rsidRPr="00950C60" w:rsidRDefault="00950C60" w:rsidP="0008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Иные  сведения, подлежащие  включению  в  регистр,  направляются  в адрес </w:t>
      </w:r>
      <w:r w:rsidR="0008314A">
        <w:rPr>
          <w:rFonts w:ascii="Times New Roman" w:hAnsi="Times New Roman" w:cs="Times New Roman"/>
          <w:sz w:val="28"/>
          <w:szCs w:val="28"/>
        </w:rPr>
        <w:t>Глав</w:t>
      </w:r>
      <w:r w:rsidR="00E733CB">
        <w:rPr>
          <w:rFonts w:ascii="Times New Roman" w:hAnsi="Times New Roman" w:cs="Times New Roman"/>
          <w:sz w:val="28"/>
          <w:szCs w:val="28"/>
        </w:rPr>
        <w:t>ы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lastRenderedPageBreak/>
        <w:t>администрации МО в соответствии с пунктами 3.4, 3.5 Порядка.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5.  Копии  муниципальных  нормативных  правовых  актов,  а  также  иная </w:t>
      </w:r>
      <w:proofErr w:type="spellStart"/>
      <w:r w:rsidR="00E733CB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="00E733CB">
        <w:rPr>
          <w:rFonts w:ascii="Times New Roman" w:hAnsi="Times New Roman" w:cs="Times New Roman"/>
          <w:sz w:val="28"/>
          <w:szCs w:val="28"/>
        </w:rPr>
        <w:t>-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60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  для  ведения  Регистра,  направляется  в  электронном виде,  на машиночитаемых носителях  (диск,  </w:t>
      </w:r>
      <w:proofErr w:type="spellStart"/>
      <w:r w:rsidRPr="00950C60">
        <w:rPr>
          <w:rFonts w:ascii="Times New Roman" w:hAnsi="Times New Roman" w:cs="Times New Roman"/>
          <w:sz w:val="28"/>
          <w:szCs w:val="28"/>
        </w:rPr>
        <w:t>флеш-накопитель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>)  или  по  каналам связи  электронной  почты  в  уполномоченный  орган  с  сопроводительным письмом  два  раза  в  месяц  -  до  20  числа  текущего  месяца  и  5  числа  месяца, следующего за отчетным.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>Сопроводительное  письмо  представляется  отдельно  от  копий  муниципальных нормативных  правовых  актов  и  сведений,  направляемых  для  включения  в регистр, в форме отдельного документа.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6.  Копии  муниципальных  нормативных  правовых  актов  и  иные  сведения </w:t>
      </w:r>
      <w:proofErr w:type="gramStart"/>
      <w:r w:rsidR="00E733CB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E733CB">
        <w:rPr>
          <w:rFonts w:ascii="Times New Roman" w:hAnsi="Times New Roman" w:cs="Times New Roman"/>
          <w:sz w:val="28"/>
          <w:szCs w:val="28"/>
        </w:rPr>
        <w:t>-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60">
        <w:rPr>
          <w:rFonts w:ascii="Times New Roman" w:hAnsi="Times New Roman" w:cs="Times New Roman"/>
          <w:sz w:val="28"/>
          <w:szCs w:val="28"/>
        </w:rPr>
        <w:t>ставляются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в  уполномоченный  орган  с  соблюдением  требований, установленных  статьей  4  Закона  Ч</w:t>
      </w:r>
      <w:r w:rsidR="00E733C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950C60">
        <w:rPr>
          <w:rFonts w:ascii="Times New Roman" w:hAnsi="Times New Roman" w:cs="Times New Roman"/>
          <w:sz w:val="28"/>
          <w:szCs w:val="28"/>
        </w:rPr>
        <w:t>Р</w:t>
      </w:r>
      <w:r w:rsidR="00E733CB">
        <w:rPr>
          <w:rFonts w:ascii="Times New Roman" w:hAnsi="Times New Roman" w:cs="Times New Roman"/>
          <w:sz w:val="28"/>
          <w:szCs w:val="28"/>
        </w:rPr>
        <w:t>еспублики</w:t>
      </w:r>
      <w:r w:rsidRPr="00950C60">
        <w:rPr>
          <w:rFonts w:ascii="Times New Roman" w:hAnsi="Times New Roman" w:cs="Times New Roman"/>
          <w:sz w:val="28"/>
          <w:szCs w:val="28"/>
        </w:rPr>
        <w:t xml:space="preserve">  №  71-рз,  разделами  2  и  3  Порядка.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7.  Копии  муниципальных  нормативных  правовых  актов,  вносящих  изменения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(дополнения)  в  ранее  принятые  муниципальные  нормативные  правовые  акты,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60">
        <w:rPr>
          <w:rFonts w:ascii="Times New Roman" w:hAnsi="Times New Roman" w:cs="Times New Roman"/>
          <w:sz w:val="28"/>
          <w:szCs w:val="28"/>
        </w:rPr>
        <w:t>отменяющих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 (признающих утратившими силу) ранее принятые муниципальные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нормативные  правовые  акты  либо 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приостанавливающими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  их  действие, </w:t>
      </w:r>
      <w:proofErr w:type="spellStart"/>
      <w:r w:rsidR="00E733CB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="00E733CB">
        <w:rPr>
          <w:rFonts w:ascii="Times New Roman" w:hAnsi="Times New Roman" w:cs="Times New Roman"/>
          <w:sz w:val="28"/>
          <w:szCs w:val="28"/>
        </w:rPr>
        <w:t>-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60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в  уполномоченный  орган  одновременно  с  ранее  изданными актами  в  случае,  если  такие  акты  ранее  в  уполномоченный  орган  не представлялись,  в  сроки  и  в  порядке,  предусмотренными  пунктами  5  и  6 Положения.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8.  Уполномоченное  распоряжением  Главы  администрации  МО  должностное </w:t>
      </w:r>
    </w:p>
    <w:p w:rsidR="00950C60" w:rsidRPr="00950C60" w:rsidRDefault="00950C60" w:rsidP="00950C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2 рабочих 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>дней  осуществляет  проверку  нормативного  характера  муниципальных правовых  актов,  подлежащих  представлению  в  уполномоченный  орган  для включения в регистр.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9.  В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муниципального  района  образуется </w:t>
      </w:r>
      <w:r w:rsidR="00E733CB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950C60">
        <w:rPr>
          <w:rFonts w:ascii="Times New Roman" w:hAnsi="Times New Roman" w:cs="Times New Roman"/>
          <w:sz w:val="28"/>
          <w:szCs w:val="28"/>
        </w:rPr>
        <w:t xml:space="preserve">база  данных  и  архивный  фонд  муниципальных  нормативных правовых  актов.  Архивный  фонд  составляют  дела  (папки)  муниципальных нормативных правовых актов.  Дело муниципального правового акта состоит </w:t>
      </w:r>
      <w:proofErr w:type="gramStart"/>
      <w:r w:rsidRPr="00950C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60" w:rsidRPr="00950C60" w:rsidRDefault="00950C60" w:rsidP="00E7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>муниципального  нормативного  правового  акта,  включенного  в  регистр, источников  его  официального  опубликования  (обнародования)  и дополнительных  сведений  к  нему.  Порядок  ведения  архивного  фонда определяется постановлением Главы администрации МО.</w:t>
      </w:r>
    </w:p>
    <w:p w:rsidR="00950C60" w:rsidRPr="00950C60" w:rsidRDefault="00950C60" w:rsidP="002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C60">
        <w:rPr>
          <w:rFonts w:ascii="Times New Roman" w:hAnsi="Times New Roman" w:cs="Times New Roman"/>
          <w:sz w:val="28"/>
          <w:szCs w:val="28"/>
        </w:rPr>
        <w:t xml:space="preserve">10.  Должностные  лица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50C60">
        <w:rPr>
          <w:rFonts w:ascii="Times New Roman" w:hAnsi="Times New Roman" w:cs="Times New Roman"/>
          <w:sz w:val="28"/>
          <w:szCs w:val="28"/>
        </w:rPr>
        <w:t xml:space="preserve">  муниципального  района  несут административную  ответственность  за  непредставление,  несвоевременное представление,  а  также  за  представление  неполных  и  (или)  недостоверных сведений,  необходимых  для  ведения  регистра,  в  соответствии  с законодательством Российской Федерации.</w:t>
      </w:r>
    </w:p>
    <w:sectPr w:rsidR="00950C60" w:rsidRPr="00950C60" w:rsidSect="003831CC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60"/>
    <w:rsid w:val="0003742B"/>
    <w:rsid w:val="0008314A"/>
    <w:rsid w:val="00195028"/>
    <w:rsid w:val="00233EE1"/>
    <w:rsid w:val="002E4A83"/>
    <w:rsid w:val="002F5F43"/>
    <w:rsid w:val="003831CC"/>
    <w:rsid w:val="00591250"/>
    <w:rsid w:val="005970BA"/>
    <w:rsid w:val="005A6DCB"/>
    <w:rsid w:val="00671B60"/>
    <w:rsid w:val="006D36F7"/>
    <w:rsid w:val="006E3094"/>
    <w:rsid w:val="00727EFD"/>
    <w:rsid w:val="00755FCE"/>
    <w:rsid w:val="008D2838"/>
    <w:rsid w:val="00950C60"/>
    <w:rsid w:val="00A3189C"/>
    <w:rsid w:val="00A47E91"/>
    <w:rsid w:val="00A85102"/>
    <w:rsid w:val="00B90D62"/>
    <w:rsid w:val="00C04830"/>
    <w:rsid w:val="00C072CC"/>
    <w:rsid w:val="00E479EB"/>
    <w:rsid w:val="00E733CB"/>
    <w:rsid w:val="00F50BB4"/>
    <w:rsid w:val="00F61ED6"/>
    <w:rsid w:val="00F9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paragraph" w:styleId="1">
    <w:name w:val="heading 1"/>
    <w:basedOn w:val="a"/>
    <w:next w:val="a"/>
    <w:link w:val="10"/>
    <w:uiPriority w:val="99"/>
    <w:qFormat/>
    <w:rsid w:val="002E4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A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A83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2018-07-05T05:28:00Z</dcterms:created>
  <dcterms:modified xsi:type="dcterms:W3CDTF">2018-07-20T07:48:00Z</dcterms:modified>
</cp:coreProperties>
</file>