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64" w:rsidRPr="00FC1764" w:rsidRDefault="00FC1764" w:rsidP="00FC1764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64">
        <w:rPr>
          <w:rFonts w:ascii="Times New Roman" w:hAnsi="Times New Roman" w:cs="Times New Roman"/>
          <w:sz w:val="24"/>
          <w:szCs w:val="24"/>
        </w:rPr>
        <w:t xml:space="preserve">      </w:t>
      </w:r>
      <w:r w:rsidRPr="00FC176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" cy="666750"/>
            <wp:effectExtent l="19050" t="0" r="9525" b="0"/>
            <wp:docPr id="3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76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1764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FC1764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FC176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gramEnd"/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1764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  <w:proofErr w:type="gramEnd"/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64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64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proofErr w:type="gramStart"/>
      <w:r w:rsidRPr="00FC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FC1764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176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Start"/>
      <w:r w:rsidRPr="00FC176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proofErr w:type="gramEnd"/>
      <w:r w:rsidRPr="00FC1764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>)</w:t>
      </w:r>
    </w:p>
    <w:p w:rsidR="00FC1764" w:rsidRPr="00A7493B" w:rsidRDefault="00FC1764" w:rsidP="00FC1764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FC1764" w:rsidRPr="00A7493B" w:rsidRDefault="00FC1764" w:rsidP="00FC1764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9DA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FC1764" w:rsidRPr="00A7493B" w:rsidRDefault="00FC1764" w:rsidP="00FC176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64" w:rsidRDefault="00FC1764" w:rsidP="00FC176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DC39DA">
        <w:rPr>
          <w:rFonts w:ascii="Times New Roman" w:hAnsi="Times New Roman" w:cs="Times New Roman"/>
          <w:b/>
          <w:sz w:val="28"/>
          <w:szCs w:val="28"/>
        </w:rPr>
        <w:t>__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9DA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 </w:t>
      </w:r>
      <w:proofErr w:type="gramStart"/>
      <w:r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74C7" w:rsidRPr="00DD5040" w:rsidRDefault="003C74C7" w:rsidP="00FC1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C7" w:rsidRPr="003E1939" w:rsidRDefault="003C74C7" w:rsidP="003E193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93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ar41" w:history="1">
        <w:proofErr w:type="gramStart"/>
        <w:r w:rsidR="00717411" w:rsidRPr="003E1939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Pr="003E1939">
          <w:rPr>
            <w:rFonts w:ascii="Times New Roman" w:hAnsi="Times New Roman" w:cs="Times New Roman"/>
            <w:b/>
            <w:sz w:val="28"/>
            <w:szCs w:val="28"/>
          </w:rPr>
          <w:t>оложени</w:t>
        </w:r>
      </w:hyperlink>
      <w:r w:rsidRPr="003E1939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3E1939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C1764" w:rsidRPr="003E1939">
        <w:rPr>
          <w:rFonts w:ascii="Times New Roman" w:hAnsi="Times New Roman" w:cs="Times New Roman"/>
          <w:b/>
          <w:sz w:val="28"/>
          <w:szCs w:val="28"/>
        </w:rPr>
        <w:t>п</w:t>
      </w:r>
      <w:r w:rsidRPr="003E1939">
        <w:rPr>
          <w:rFonts w:ascii="Times New Roman" w:hAnsi="Times New Roman" w:cs="Times New Roman"/>
          <w:b/>
          <w:sz w:val="28"/>
          <w:szCs w:val="28"/>
        </w:rPr>
        <w:t>орядке подготовки</w:t>
      </w:r>
      <w:r w:rsidR="003C6EEB">
        <w:rPr>
          <w:rFonts w:ascii="Times New Roman" w:hAnsi="Times New Roman" w:cs="Times New Roman"/>
          <w:b/>
          <w:sz w:val="28"/>
          <w:szCs w:val="28"/>
        </w:rPr>
        <w:t xml:space="preserve"> и заключения</w:t>
      </w:r>
      <w:r w:rsidRPr="003E1939">
        <w:rPr>
          <w:rFonts w:ascii="Times New Roman" w:hAnsi="Times New Roman" w:cs="Times New Roman"/>
          <w:b/>
          <w:sz w:val="28"/>
          <w:szCs w:val="28"/>
        </w:rPr>
        <w:t xml:space="preserve"> концессионных соглашений в отношении муниципального имущества </w:t>
      </w:r>
      <w:proofErr w:type="spellStart"/>
      <w:r w:rsidR="00FC1764" w:rsidRPr="003E1939">
        <w:rPr>
          <w:rFonts w:ascii="Times New Roman" w:hAnsi="Times New Roman" w:cs="Times New Roman"/>
          <w:b/>
          <w:sz w:val="28"/>
          <w:szCs w:val="28"/>
        </w:rPr>
        <w:t>Надтеречн</w:t>
      </w:r>
      <w:r w:rsidRPr="003E1939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E19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C74C7" w:rsidRPr="00DD5040" w:rsidRDefault="003C74C7" w:rsidP="00DD5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21.07.2005 N 115-ФЗ "О концессионных соглашениях", </w:t>
      </w:r>
      <w:hyperlink r:id="rId6" w:history="1">
        <w:r w:rsidRPr="00575CF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муниципальным имуществом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3E1939">
        <w:rPr>
          <w:rFonts w:ascii="Times New Roman" w:hAnsi="Times New Roman" w:cs="Times New Roman"/>
          <w:sz w:val="28"/>
          <w:szCs w:val="28"/>
        </w:rPr>
        <w:t>4</w:t>
      </w:r>
      <w:r w:rsidRPr="00575CF9">
        <w:rPr>
          <w:rFonts w:ascii="Times New Roman" w:hAnsi="Times New Roman" w:cs="Times New Roman"/>
          <w:sz w:val="28"/>
          <w:szCs w:val="28"/>
        </w:rPr>
        <w:t>.1</w:t>
      </w:r>
      <w:r w:rsidR="003E1939">
        <w:rPr>
          <w:rFonts w:ascii="Times New Roman" w:hAnsi="Times New Roman" w:cs="Times New Roman"/>
          <w:sz w:val="28"/>
          <w:szCs w:val="28"/>
        </w:rPr>
        <w:t>2</w:t>
      </w:r>
      <w:r w:rsidRPr="00575CF9">
        <w:rPr>
          <w:rFonts w:ascii="Times New Roman" w:hAnsi="Times New Roman" w:cs="Times New Roman"/>
          <w:sz w:val="28"/>
          <w:szCs w:val="28"/>
        </w:rPr>
        <w:t>.201</w:t>
      </w:r>
      <w:r w:rsidR="003E1939">
        <w:rPr>
          <w:rFonts w:ascii="Times New Roman" w:hAnsi="Times New Roman" w:cs="Times New Roman"/>
          <w:sz w:val="28"/>
          <w:szCs w:val="28"/>
        </w:rPr>
        <w:t>0</w:t>
      </w:r>
      <w:r w:rsidRPr="00575CF9">
        <w:rPr>
          <w:rFonts w:ascii="Times New Roman" w:hAnsi="Times New Roman" w:cs="Times New Roman"/>
          <w:sz w:val="28"/>
          <w:szCs w:val="28"/>
        </w:rPr>
        <w:t xml:space="preserve"> № 1</w:t>
      </w:r>
      <w:r w:rsidR="003E1939">
        <w:rPr>
          <w:rFonts w:ascii="Times New Roman" w:hAnsi="Times New Roman" w:cs="Times New Roman"/>
          <w:sz w:val="28"/>
          <w:szCs w:val="28"/>
        </w:rPr>
        <w:t>1/3</w:t>
      </w:r>
      <w:r w:rsidRPr="00575CF9">
        <w:rPr>
          <w:rFonts w:ascii="Times New Roman" w:hAnsi="Times New Roman" w:cs="Times New Roman"/>
          <w:sz w:val="28"/>
          <w:szCs w:val="28"/>
        </w:rPr>
        <w:t xml:space="preserve">, в целях привлечения инвестиций и обеспечения эффективного </w:t>
      </w:r>
      <w:r>
        <w:rPr>
          <w:rFonts w:ascii="Times New Roman" w:hAnsi="Times New Roman" w:cs="Times New Roman"/>
          <w:sz w:val="28"/>
          <w:szCs w:val="28"/>
        </w:rPr>
        <w:t>использования муниципального имущества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FC176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C74C7" w:rsidRPr="00717411" w:rsidRDefault="00717411" w:rsidP="00FC1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11">
        <w:rPr>
          <w:rFonts w:ascii="Times New Roman" w:hAnsi="Times New Roman" w:cs="Times New Roman"/>
          <w:b/>
          <w:sz w:val="28"/>
          <w:szCs w:val="28"/>
        </w:rPr>
        <w:t>РЕШИЛ</w:t>
      </w:r>
      <w:r w:rsidR="003C74C7" w:rsidRPr="00717411">
        <w:rPr>
          <w:rFonts w:ascii="Times New Roman" w:hAnsi="Times New Roman" w:cs="Times New Roman"/>
          <w:b/>
          <w:sz w:val="28"/>
          <w:szCs w:val="28"/>
        </w:rPr>
        <w:t>:</w:t>
      </w:r>
    </w:p>
    <w:p w:rsidR="003C74C7" w:rsidRPr="006D7E96" w:rsidRDefault="003C74C7" w:rsidP="007174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7E9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прилагаемое </w:t>
      </w:r>
      <w:hyperlink w:anchor="Par41" w:history="1">
        <w:r w:rsidR="00717411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6D7E96">
        <w:rPr>
          <w:rFonts w:ascii="Times New Roman" w:hAnsi="Times New Roman" w:cs="Times New Roman"/>
          <w:sz w:val="28"/>
          <w:szCs w:val="28"/>
        </w:rPr>
        <w:t xml:space="preserve"> о порядке подготовки </w:t>
      </w:r>
      <w:r w:rsidR="003C6EEB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 w:rsidRPr="006D7E96">
        <w:rPr>
          <w:rFonts w:ascii="Times New Roman" w:hAnsi="Times New Roman" w:cs="Times New Roman"/>
          <w:sz w:val="28"/>
          <w:szCs w:val="28"/>
        </w:rPr>
        <w:t xml:space="preserve">концессионных соглашений в отношении муниципального имущества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6D7E9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575CF9" w:rsidRDefault="003C74C7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разместить на сайте Администрации муниципального района в информационно – телекоммуникационной сети «Интернет».</w:t>
      </w:r>
    </w:p>
    <w:p w:rsidR="003C74C7" w:rsidRDefault="003C74C7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  <w:r w:rsidR="00FC1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4" w:rsidRDefault="00FC1764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764" w:rsidRDefault="00FC1764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4" w:rsidRPr="00575CF9" w:rsidRDefault="00FC1764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FC1764" w:rsidRDefault="00FC1764" w:rsidP="0071741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C1764" w:rsidRDefault="00FC1764" w:rsidP="0071741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C1764" w:rsidRDefault="00FC1764" w:rsidP="003E1939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3E1939" w:rsidRDefault="003E1939" w:rsidP="003E1939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FC1764" w:rsidRDefault="00FC1764" w:rsidP="0071741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C74C7" w:rsidRDefault="003C74C7" w:rsidP="0071741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C74C7" w:rsidRPr="00575CF9" w:rsidRDefault="00EA0AAA" w:rsidP="003E1939">
      <w:pPr>
        <w:widowControl w:val="0"/>
        <w:autoSpaceDE w:val="0"/>
        <w:autoSpaceDN w:val="0"/>
        <w:adjustRightInd w:val="0"/>
        <w:spacing w:after="0" w:line="240" w:lineRule="auto"/>
        <w:ind w:left="4820" w:right="4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C74C7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37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E19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C74C7" w:rsidRPr="00575CF9">
        <w:rPr>
          <w:rFonts w:ascii="Times New Roman" w:hAnsi="Times New Roman" w:cs="Times New Roman"/>
          <w:sz w:val="28"/>
          <w:szCs w:val="28"/>
        </w:rPr>
        <w:t>района</w:t>
      </w:r>
      <w:r w:rsidR="003E1939">
        <w:rPr>
          <w:rFonts w:ascii="Times New Roman" w:hAnsi="Times New Roman" w:cs="Times New Roman"/>
          <w:sz w:val="28"/>
          <w:szCs w:val="28"/>
        </w:rPr>
        <w:t xml:space="preserve"> о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т </w:t>
      </w:r>
      <w:r w:rsidR="003E1939">
        <w:rPr>
          <w:rFonts w:ascii="Times New Roman" w:hAnsi="Times New Roman" w:cs="Times New Roman"/>
          <w:sz w:val="28"/>
          <w:szCs w:val="28"/>
        </w:rPr>
        <w:t>________</w:t>
      </w:r>
      <w:r w:rsidR="009A1DA9">
        <w:rPr>
          <w:rFonts w:ascii="Times New Roman" w:hAnsi="Times New Roman" w:cs="Times New Roman"/>
          <w:sz w:val="28"/>
          <w:szCs w:val="28"/>
        </w:rPr>
        <w:t>20</w:t>
      </w:r>
      <w:r w:rsidR="003E1939">
        <w:rPr>
          <w:rFonts w:ascii="Times New Roman" w:hAnsi="Times New Roman" w:cs="Times New Roman"/>
          <w:sz w:val="28"/>
          <w:szCs w:val="28"/>
        </w:rPr>
        <w:t>2</w:t>
      </w:r>
      <w:r w:rsidR="009A1DA9">
        <w:rPr>
          <w:rFonts w:ascii="Times New Roman" w:hAnsi="Times New Roman" w:cs="Times New Roman"/>
          <w:sz w:val="28"/>
          <w:szCs w:val="28"/>
        </w:rPr>
        <w:t xml:space="preserve">1  </w:t>
      </w:r>
      <w:r w:rsidR="003C74C7" w:rsidRPr="00575CF9">
        <w:rPr>
          <w:rFonts w:ascii="Times New Roman" w:hAnsi="Times New Roman" w:cs="Times New Roman"/>
          <w:sz w:val="28"/>
          <w:szCs w:val="28"/>
        </w:rPr>
        <w:t>№</w:t>
      </w:r>
      <w:r w:rsidR="003E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C7" w:rsidRPr="00575CF9" w:rsidRDefault="003C74C7" w:rsidP="003226F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 w:rsidP="003226F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 w:rsidRPr="00575CF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C74C7" w:rsidRPr="00CB79AD" w:rsidRDefault="003C74C7" w:rsidP="00CB7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CF9">
        <w:rPr>
          <w:rFonts w:ascii="Times New Roman" w:hAnsi="Times New Roman" w:cs="Times New Roman"/>
          <w:b/>
          <w:bCs/>
          <w:sz w:val="28"/>
          <w:szCs w:val="28"/>
        </w:rPr>
        <w:t>О ПОРЯДКЕ ПОДГОТОВКИ</w:t>
      </w:r>
      <w:r w:rsidR="003C6EEB">
        <w:rPr>
          <w:rFonts w:ascii="Times New Roman" w:hAnsi="Times New Roman" w:cs="Times New Roman"/>
          <w:b/>
          <w:bCs/>
          <w:sz w:val="28"/>
          <w:szCs w:val="28"/>
        </w:rPr>
        <w:t xml:space="preserve"> И ЗАКЛЮЧЕНИЯ </w:t>
      </w:r>
      <w:r w:rsidRPr="00575CF9">
        <w:rPr>
          <w:rFonts w:ascii="Times New Roman" w:hAnsi="Times New Roman" w:cs="Times New Roman"/>
          <w:b/>
          <w:bCs/>
          <w:sz w:val="28"/>
          <w:szCs w:val="28"/>
        </w:rPr>
        <w:t>КОНЦЕССИОННЫХ СОГЛАШЕНИЙ</w:t>
      </w:r>
      <w:r w:rsidR="003E1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CF9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МУНИЦИПАЛЬНОГО ИМУЩЕСТВА </w:t>
      </w:r>
      <w:r w:rsidR="00FC1764">
        <w:rPr>
          <w:rFonts w:ascii="Times New Roman" w:hAnsi="Times New Roman" w:cs="Times New Roman"/>
          <w:b/>
          <w:bCs/>
          <w:sz w:val="28"/>
          <w:szCs w:val="28"/>
        </w:rPr>
        <w:t>НАДТЕРЕЧНОГО</w:t>
      </w:r>
      <w:r w:rsidRPr="00575CF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3C74C7" w:rsidRPr="00575CF9" w:rsidRDefault="003C74C7" w:rsidP="00650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 w:rsidP="00B37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7" w:history="1">
        <w:r w:rsidRPr="00575C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соглашениях", Положением о порядке</w:t>
      </w:r>
      <w:r w:rsidR="003E1939">
        <w:rPr>
          <w:rFonts w:ascii="Times New Roman" w:hAnsi="Times New Roman" w:cs="Times New Roman"/>
          <w:sz w:val="28"/>
          <w:szCs w:val="28"/>
        </w:rPr>
        <w:t xml:space="preserve"> учета,</w:t>
      </w:r>
      <w:r w:rsidRPr="00575CF9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3E1939">
        <w:rPr>
          <w:rFonts w:ascii="Times New Roman" w:hAnsi="Times New Roman" w:cs="Times New Roman"/>
          <w:sz w:val="28"/>
          <w:szCs w:val="28"/>
        </w:rPr>
        <w:t>4</w:t>
      </w:r>
      <w:r w:rsidRPr="00575CF9">
        <w:rPr>
          <w:rFonts w:ascii="Times New Roman" w:hAnsi="Times New Roman" w:cs="Times New Roman"/>
          <w:sz w:val="28"/>
          <w:szCs w:val="28"/>
        </w:rPr>
        <w:t>.1</w:t>
      </w:r>
      <w:r w:rsidR="003E1939">
        <w:rPr>
          <w:rFonts w:ascii="Times New Roman" w:hAnsi="Times New Roman" w:cs="Times New Roman"/>
          <w:sz w:val="28"/>
          <w:szCs w:val="28"/>
        </w:rPr>
        <w:t>2</w:t>
      </w:r>
      <w:r w:rsidRPr="00575CF9">
        <w:rPr>
          <w:rFonts w:ascii="Times New Roman" w:hAnsi="Times New Roman" w:cs="Times New Roman"/>
          <w:sz w:val="28"/>
          <w:szCs w:val="28"/>
        </w:rPr>
        <w:t>.201</w:t>
      </w:r>
      <w:r w:rsidR="003E1939">
        <w:rPr>
          <w:rFonts w:ascii="Times New Roman" w:hAnsi="Times New Roman" w:cs="Times New Roman"/>
          <w:sz w:val="28"/>
          <w:szCs w:val="28"/>
        </w:rPr>
        <w:t>0</w:t>
      </w:r>
      <w:r w:rsidRPr="00575CF9">
        <w:rPr>
          <w:rFonts w:ascii="Times New Roman" w:hAnsi="Times New Roman" w:cs="Times New Roman"/>
          <w:sz w:val="28"/>
          <w:szCs w:val="28"/>
        </w:rPr>
        <w:t xml:space="preserve"> № 1</w:t>
      </w:r>
      <w:r w:rsidR="003E1939">
        <w:rPr>
          <w:rFonts w:ascii="Times New Roman" w:hAnsi="Times New Roman" w:cs="Times New Roman"/>
          <w:sz w:val="28"/>
          <w:szCs w:val="28"/>
        </w:rPr>
        <w:t>1/3</w:t>
      </w:r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7174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1.1. Настоящее Положение устанавливает: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порядок заключения концессионных соглашений в отношении муниципального имущества по инициативе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подготовки и оформления концессионных соглашений, заключаемых по инициативе концессионера;</w:t>
      </w:r>
    </w:p>
    <w:p w:rsidR="003C74C7" w:rsidRPr="00575CF9" w:rsidRDefault="003C74C7" w:rsidP="00380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организация и проведение конкурса на право заключения концессионного соглашения;</w:t>
      </w:r>
    </w:p>
    <w:p w:rsidR="003C74C7" w:rsidRDefault="003C74C7" w:rsidP="00380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заключения концессионного соглашения;</w:t>
      </w:r>
    </w:p>
    <w:p w:rsidR="00FF62C6" w:rsidRPr="00FF62C6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F62C6">
        <w:rPr>
          <w:rFonts w:ascii="Times New Roman" w:hAnsi="Times New Roman" w:cs="Times New Roman"/>
          <w:sz w:val="28"/>
          <w:szCs w:val="28"/>
        </w:rPr>
        <w:t>орядок определения величины банковской гарантии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предоставления земельных участков концессионерам;</w:t>
      </w:r>
    </w:p>
    <w:p w:rsidR="003C74C7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75CF9">
        <w:rPr>
          <w:rFonts w:ascii="Times New Roman" w:hAnsi="Times New Roman" w:cs="Times New Roman"/>
          <w:sz w:val="28"/>
          <w:szCs w:val="28"/>
        </w:rPr>
        <w:t>концессионно</w:t>
      </w:r>
      <w:r>
        <w:rPr>
          <w:rFonts w:ascii="Times New Roman" w:hAnsi="Times New Roman" w:cs="Times New Roman"/>
          <w:sz w:val="28"/>
          <w:szCs w:val="28"/>
        </w:rPr>
        <w:t>е соглашение</w:t>
      </w:r>
      <w:r w:rsidRPr="00575CF9">
        <w:rPr>
          <w:rFonts w:ascii="Times New Roman" w:hAnsi="Times New Roman" w:cs="Times New Roman"/>
          <w:sz w:val="28"/>
          <w:szCs w:val="28"/>
        </w:rPr>
        <w:t>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D7E96">
        <w:rPr>
          <w:rFonts w:ascii="Times New Roman" w:hAnsi="Times New Roman" w:cs="Times New Roman"/>
          <w:sz w:val="28"/>
          <w:szCs w:val="28"/>
        </w:rPr>
        <w:t>орядок 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полномочия по осуществлению </w:t>
      </w:r>
      <w:proofErr w:type="gramStart"/>
      <w:r w:rsidRPr="00575CF9">
        <w:rPr>
          <w:rFonts w:ascii="Times New Roman" w:hAnsi="Times New Roman" w:cs="Times New Roman"/>
          <w:sz w:val="28"/>
          <w:szCs w:val="28"/>
        </w:rPr>
        <w:t>контроля</w:t>
      </w:r>
      <w:r w:rsidR="003E1939">
        <w:rPr>
          <w:rFonts w:ascii="Times New Roman" w:hAnsi="Times New Roman" w:cs="Times New Roman"/>
          <w:sz w:val="28"/>
          <w:szCs w:val="28"/>
        </w:rPr>
        <w:t xml:space="preserve"> </w:t>
      </w:r>
      <w:r w:rsidRPr="00575C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исполнением концессионных соглашений.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1.2. Настоящее Положение подлежит применению, когда объектом концессионного соглашения являются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5CF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CF9">
        <w:rPr>
          <w:rFonts w:ascii="Times New Roman" w:hAnsi="Times New Roman" w:cs="Times New Roman"/>
          <w:sz w:val="28"/>
          <w:szCs w:val="28"/>
        </w:rPr>
        <w:t xml:space="preserve"> либо объектом концессионного соглашения являются объекты, подлежащие созданию (строительству), право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CF9">
        <w:rPr>
          <w:rFonts w:ascii="Times New Roman" w:hAnsi="Times New Roman" w:cs="Times New Roman"/>
          <w:sz w:val="28"/>
          <w:szCs w:val="28"/>
        </w:rPr>
        <w:t xml:space="preserve"> на которые после ввода объектов в эксплуатацию будет принадлежать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39">
        <w:rPr>
          <w:rFonts w:ascii="Times New Roman" w:hAnsi="Times New Roman" w:cs="Times New Roman"/>
          <w:sz w:val="28"/>
          <w:szCs w:val="28"/>
        </w:rPr>
        <w:t>Надтеречн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75CF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1.3. Концессионное соглашение является договором, в котором содержатся элементы различных договоров, предусмотренных федеральными законами.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1.4. Концессионное соглашение может быть заключено как по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инициативе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, так и по инициативе концессионера.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3E1939">
        <w:rPr>
          <w:rFonts w:ascii="Times New Roman" w:hAnsi="Times New Roman" w:cs="Times New Roman"/>
          <w:sz w:val="28"/>
          <w:szCs w:val="28"/>
        </w:rPr>
        <w:t>Надтеречны</w:t>
      </w:r>
      <w:r w:rsidRPr="00575CF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муниципальный район, от имени которого выступает Администрация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653208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08">
        <w:rPr>
          <w:rFonts w:ascii="Times New Roman" w:hAnsi="Times New Roman" w:cs="Times New Roman"/>
          <w:sz w:val="28"/>
          <w:szCs w:val="28"/>
        </w:rPr>
        <w:t xml:space="preserve">1.5.1. Инициатором подготовки, заключения, изменения и прекращения концессионных соглашений от лица </w:t>
      </w:r>
      <w:proofErr w:type="spellStart"/>
      <w:r w:rsidRPr="00653208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53208">
        <w:rPr>
          <w:rFonts w:ascii="Times New Roman" w:hAnsi="Times New Roman" w:cs="Times New Roman"/>
          <w:sz w:val="28"/>
          <w:szCs w:val="28"/>
        </w:rPr>
        <w:t xml:space="preserve"> выступает от</w:t>
      </w:r>
      <w:r w:rsidR="00D70651">
        <w:rPr>
          <w:rFonts w:ascii="Times New Roman" w:hAnsi="Times New Roman" w:cs="Times New Roman"/>
          <w:sz w:val="28"/>
          <w:szCs w:val="28"/>
        </w:rPr>
        <w:t xml:space="preserve">дел </w:t>
      </w:r>
      <w:r w:rsidRPr="00653208">
        <w:rPr>
          <w:rFonts w:ascii="Times New Roman" w:hAnsi="Times New Roman" w:cs="Times New Roman"/>
          <w:sz w:val="28"/>
          <w:szCs w:val="28"/>
        </w:rPr>
        <w:t xml:space="preserve"> </w:t>
      </w:r>
      <w:r w:rsidR="00D7065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6532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653208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осуществляющий координацию и регулирование деятельности в соответствующей сфере управления, соответствующей назначению объектов концессионных соглашений (далее - инициатор от лица </w:t>
      </w:r>
      <w:proofErr w:type="spellStart"/>
      <w:r w:rsidRPr="00653208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53208">
        <w:rPr>
          <w:rFonts w:ascii="Times New Roman" w:hAnsi="Times New Roman" w:cs="Times New Roman"/>
          <w:sz w:val="28"/>
          <w:szCs w:val="28"/>
        </w:rPr>
        <w:t>).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1.5.2. Полномочия по подготовке проекта </w:t>
      </w:r>
      <w:r w:rsidRPr="00785E66">
        <w:rPr>
          <w:rFonts w:ascii="Times New Roman" w:hAnsi="Times New Roman" w:cs="Times New Roman"/>
          <w:sz w:val="28"/>
          <w:szCs w:val="28"/>
        </w:rPr>
        <w:t>постановления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осуществляет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1.5.3. Полномочия по подготовке и утверждению конкурсной документации осуществляет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943BC1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1.5.4. Полномочия по проведению конкурсов на заключение концессионных соглашений осуществляет конкурсная комиссия.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1.5.5. Полномочия по подготовке проекта концессионного соглашения, заключаемого по инициативе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, его надлежащего оформления после проведения конкурса осуществляет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Default="003C74C7" w:rsidP="004E2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1.6.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FF62C6" w:rsidRPr="00575CF9" w:rsidRDefault="00FF62C6" w:rsidP="004E2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2C6">
        <w:rPr>
          <w:rFonts w:ascii="Times New Roman" w:hAnsi="Times New Roman" w:cs="Times New Roman"/>
          <w:sz w:val="28"/>
          <w:szCs w:val="28"/>
        </w:rPr>
        <w:t>Стороной концессионного соглашения не могут быть иностранные юридические лица, иностранные корпоративные образования, не имеющие аккредитованных филиала или представительства на территории РФ, а также несколько юридических лиц, действующих по договору простого товарищества, в числе которых имеются иностранные юридические лица.</w:t>
      </w:r>
      <w:proofErr w:type="gramEnd"/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1.7. Лицо, выступающее с инициативой заключения концессионного соглашения от лица концессионера, а также иные лица, подающие заявки на заключение концессионного соглашения, должны отвечать требованиям, установленным Федеральным </w:t>
      </w:r>
      <w:hyperlink r:id="rId9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Российской Федерации от 21.07.2005 </w:t>
      </w:r>
      <w:r w:rsidR="00EA0AAA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5CF9">
        <w:rPr>
          <w:rFonts w:ascii="Times New Roman" w:hAnsi="Times New Roman" w:cs="Times New Roman"/>
          <w:sz w:val="28"/>
          <w:szCs w:val="28"/>
        </w:rPr>
        <w:t>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lastRenderedPageBreak/>
        <w:t>Концессионная плата может быть установлена в форме: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1) определенных в твердой сумме платежей, вносимых периодически или единовременно в бюджет соответствующего уровня;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3) передачи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в собственность имущества, находящегося в собственности концессионера.</w:t>
      </w:r>
    </w:p>
    <w:p w:rsidR="003C74C7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Концессионным соглашением может предусматриваться сочетание указанных выше форм концессионной платы.</w:t>
      </w:r>
    </w:p>
    <w:p w:rsidR="003C74C7" w:rsidRPr="00575CF9" w:rsidRDefault="003C74C7" w:rsidP="00ED2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31">
        <w:rPr>
          <w:rFonts w:ascii="Times New Roman" w:hAnsi="Times New Roman" w:cs="Times New Roman"/>
          <w:sz w:val="28"/>
          <w:szCs w:val="28"/>
        </w:rPr>
        <w:t>Плата 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статей 41 </w:t>
      </w:r>
      <w:r w:rsidRPr="00575CF9">
        <w:rPr>
          <w:rFonts w:ascii="Times New Roman" w:hAnsi="Times New Roman" w:cs="Times New Roman"/>
          <w:sz w:val="28"/>
          <w:szCs w:val="28"/>
        </w:rPr>
        <w:t xml:space="preserve">Федерального закона от 21.07.2005 </w:t>
      </w:r>
      <w:r w:rsidR="00EA0AAA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4C7" w:rsidRPr="00575CF9" w:rsidRDefault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. Администратором поступлений в бюджет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концессионных платежей является отраслевой орган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осуществляющий координацию и регулирование деятельности в соответствующей отрасли (сфере управления), соответствующей назначению объектов концессионных соглашений.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1.1</w:t>
      </w:r>
      <w:r w:rsidR="00FF62C6">
        <w:rPr>
          <w:rFonts w:ascii="Times New Roman" w:hAnsi="Times New Roman" w:cs="Times New Roman"/>
          <w:sz w:val="28"/>
          <w:szCs w:val="28"/>
        </w:rPr>
        <w:t>0</w:t>
      </w:r>
      <w:r w:rsidRPr="00575CF9">
        <w:rPr>
          <w:rFonts w:ascii="Times New Roman" w:hAnsi="Times New Roman" w:cs="Times New Roman"/>
          <w:sz w:val="28"/>
          <w:szCs w:val="28"/>
        </w:rPr>
        <w:t>. Срок действия концессионного соглашения устанавливается концессионным соглашением в соответствии с решением о заключении концессионного соглашения.</w:t>
      </w:r>
    </w:p>
    <w:p w:rsidR="003C74C7" w:rsidRPr="00575CF9" w:rsidRDefault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3C74C7" w:rsidRPr="00575CF9">
        <w:rPr>
          <w:rFonts w:ascii="Times New Roman" w:hAnsi="Times New Roman" w:cs="Times New Roman"/>
          <w:sz w:val="28"/>
          <w:szCs w:val="28"/>
        </w:rPr>
        <w:t>.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соглашением.</w:t>
      </w:r>
    </w:p>
    <w:p w:rsidR="003C74C7" w:rsidRPr="00575CF9" w:rsidRDefault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74C7" w:rsidRPr="00575CF9">
        <w:rPr>
          <w:rFonts w:ascii="Times New Roman" w:hAnsi="Times New Roman" w:cs="Times New Roman"/>
          <w:sz w:val="28"/>
          <w:szCs w:val="28"/>
        </w:rPr>
        <w:t>Сообщения о проведении конкурсов на право заключения концессионных соглашений и сообщения о результатах проведения конкурсов публикуются в мун</w:t>
      </w:r>
      <w:r w:rsidR="003C74C7">
        <w:rPr>
          <w:rFonts w:ascii="Times New Roman" w:hAnsi="Times New Roman" w:cs="Times New Roman"/>
          <w:sz w:val="28"/>
          <w:szCs w:val="28"/>
        </w:rPr>
        <w:t>иципальной газете «</w:t>
      </w:r>
      <w:proofErr w:type="spellStart"/>
      <w:r w:rsidR="00D70651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="003C74C7" w:rsidRPr="00575CF9">
        <w:rPr>
          <w:rFonts w:ascii="Times New Roman" w:hAnsi="Times New Roman" w:cs="Times New Roman"/>
          <w:sz w:val="28"/>
          <w:szCs w:val="28"/>
        </w:rPr>
        <w:t xml:space="preserve">» и </w:t>
      </w:r>
      <w:r w:rsidR="003C74C7" w:rsidRPr="00641C0F">
        <w:rPr>
          <w:rFonts w:ascii="Times New Roman" w:hAnsi="Times New Roman" w:cs="Times New Roman"/>
          <w:sz w:val="28"/>
          <w:szCs w:val="28"/>
        </w:rPr>
        <w:t>размещаются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Администрации района в информационно-телекоммуникационной сети "Интернет".</w:t>
      </w:r>
      <w:proofErr w:type="gramEnd"/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717411" w:rsidRDefault="003C74C7" w:rsidP="007943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717411">
        <w:rPr>
          <w:rFonts w:ascii="Times New Roman" w:hAnsi="Times New Roman" w:cs="Times New Roman"/>
          <w:sz w:val="28"/>
          <w:szCs w:val="28"/>
        </w:rPr>
        <w:t>2. Организация работы по заключению концессионного соглашения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82"/>
      <w:bookmarkEnd w:id="3"/>
      <w:r w:rsidRPr="00717411">
        <w:rPr>
          <w:rFonts w:ascii="Times New Roman" w:hAnsi="Times New Roman" w:cs="Times New Roman"/>
          <w:sz w:val="28"/>
          <w:szCs w:val="28"/>
        </w:rPr>
        <w:t>2.1. Порядок заключения концессионных соглашений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411">
        <w:rPr>
          <w:rFonts w:ascii="Times New Roman" w:hAnsi="Times New Roman" w:cs="Times New Roman"/>
          <w:sz w:val="28"/>
          <w:szCs w:val="28"/>
        </w:rPr>
        <w:t>в отношении муниципального имущества по инициативе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7411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717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6"/>
      <w:bookmarkEnd w:id="4"/>
      <w:r w:rsidRPr="00575CF9">
        <w:rPr>
          <w:rFonts w:ascii="Times New Roman" w:hAnsi="Times New Roman" w:cs="Times New Roman"/>
          <w:sz w:val="28"/>
          <w:szCs w:val="28"/>
        </w:rPr>
        <w:t xml:space="preserve">2.1.1.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формирует предложение по созданию и (или) реконструкции путем привлечения инвестиций на условиях концессионного соглашения, муниципального имущества (недвижимого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 w:rsidRPr="00575CF9">
        <w:rPr>
          <w:rFonts w:ascii="Times New Roman" w:hAnsi="Times New Roman" w:cs="Times New Roman"/>
          <w:sz w:val="28"/>
          <w:szCs w:val="28"/>
        </w:rPr>
        <w:t>2.1.1.1. Предложение по заключению концессионного соглашения должно содержать следующую обязательную информацию: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цели заключения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состав объекта концессионного соглашения, в том числе: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объекты муниципального недвижимого имущества с указанием адреса, технико-экономических показателей, данных о государственной регистрации права муниципальной собственности (в случаях наличия объектов);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соглашением, с указанием технико-экономических характеристик и данных, подтверждающих правовую принадлежность к муниципальной собственности (в случаях наличия объектов);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характеристика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адрес, площадь, кадастровый номер;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технико-экономическое обоснование передачи объектов муниципального имущества в концессию (при необходимости);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техническое задание с ориентировочными стоимостными показателями;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определение сроков всего концессионного соглашения, включая сроки этапов создания (реконструкции) объекта концессионного соглашения и срок этапа эксплуатации объекта концессионером (от передачи объекта в концессию до передачи объекта после завершения соглашения);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>-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-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  <w:proofErr w:type="gramEnd"/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- 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его модернизации, замене морально устаревшего и физически изношенного оборудования новым, более производительным оборудованием, иному улучшению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характеристик и эксплуатационных свойств такого имущества - при наличии такого имущества;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размер концессионной платы;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и сроки внесения концессионной платы;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форма или формы внесения концессионной платы;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обоснование необходимости финансирования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 по предоставлению гарантий концессионеру (при наличии такой необходимости);</w:t>
      </w:r>
    </w:p>
    <w:p w:rsidR="003C74C7" w:rsidRPr="00575CF9" w:rsidRDefault="003C74C7" w:rsidP="001E5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критерии конкурса, установленные в соответствии с </w:t>
      </w:r>
      <w:hyperlink r:id="rId10" w:history="1">
        <w:r w:rsidRPr="00575CF9">
          <w:rPr>
            <w:rFonts w:ascii="Times New Roman" w:hAnsi="Times New Roman" w:cs="Times New Roman"/>
            <w:sz w:val="28"/>
            <w:szCs w:val="28"/>
          </w:rPr>
          <w:t>частью 3 статьи 24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21.07.2005 </w:t>
      </w:r>
      <w:r w:rsidR="00EA0AAA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соглашениях", параметры критериев конкурса;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575C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исполнением концессионного соглашения на всех этапах его реализации, включающие технический и инженерный контроль за ходом реализации соглашения, и органы, осуществляющие такой контроль;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градостроительный план земельного участка (в случаях,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</w:t>
      </w:r>
      <w:hyperlink r:id="rId11" w:history="1">
        <w:r w:rsidRPr="00575C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Российской Федерации);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градостроительное обоснование строительства (реконструкции) объектов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- порядок предоставления концессионеру земельных участков,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соглашением), либо срок заключения с концессионером соглашения об установлении сервитута в отношении этих земельных участков, либо срок предоставления этих земельных участков на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CF9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законном основании;</w:t>
      </w:r>
    </w:p>
    <w:p w:rsidR="003C74C7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>-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наряду с предусмотренной настоящим пунктом информацией предложение должно содержать следующие существенные условия концессионных соглашений:</w:t>
      </w:r>
      <w:proofErr w:type="gramEnd"/>
    </w:p>
    <w:p w:rsidR="003C74C7" w:rsidRPr="00575CF9" w:rsidRDefault="003C74C7" w:rsidP="00DA2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>1) 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 в случае, если реализация концессионером производимых товаров, выполнение работ, оказание услуг осуществляются по регулируемым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ценам (тарифам) и (или) с учетом установленных надбавок к ценам (тарифам);</w:t>
      </w:r>
    </w:p>
    <w:p w:rsidR="003C74C7" w:rsidRPr="00133BC2" w:rsidRDefault="003C74C7" w:rsidP="00DA2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5CF9">
        <w:rPr>
          <w:rFonts w:ascii="Times New Roman" w:hAnsi="Times New Roman" w:cs="Times New Roman"/>
          <w:sz w:val="28"/>
          <w:szCs w:val="28"/>
        </w:rPr>
        <w:t xml:space="preserve">) задание и основные мероприятия, определенные в соответствии со статьей 22 Федерального закона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</w:t>
      </w:r>
      <w:r w:rsidRPr="00133BC2">
        <w:rPr>
          <w:rFonts w:ascii="Times New Roman" w:hAnsi="Times New Roman" w:cs="Times New Roman"/>
          <w:sz w:val="28"/>
          <w:szCs w:val="28"/>
        </w:rPr>
        <w:t>соглашениях", с описанием основных характеристик таких мероприятий;</w:t>
      </w:r>
    </w:p>
    <w:p w:rsidR="003C74C7" w:rsidRPr="00133BC2" w:rsidRDefault="003C74C7" w:rsidP="00DA2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BC2">
        <w:rPr>
          <w:rFonts w:ascii="Times New Roman" w:hAnsi="Times New Roman" w:cs="Times New Roman"/>
          <w:sz w:val="28"/>
          <w:szCs w:val="28"/>
        </w:rPr>
        <w:t>3) 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присоединение);</w:t>
      </w:r>
    </w:p>
    <w:p w:rsidR="003C74C7" w:rsidRPr="00575CF9" w:rsidRDefault="003C74C7" w:rsidP="00133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4)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плановые значения показателей надежности и энергетической эффективности объектов теплоснабжения, плановые значения иных предусмотренных конкурсной документацией технико-экономических показателей данных систем и (или) объектов (далее - плановые значения показателей деятельности концессионера);</w:t>
      </w:r>
    </w:p>
    <w:p w:rsidR="003C74C7" w:rsidRPr="00015207" w:rsidRDefault="003C74C7" w:rsidP="00133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5) 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момент окончания срока действия концессионного соглашения, в случае, если реализация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 xml:space="preserve">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</w:t>
      </w:r>
      <w:r w:rsidRPr="00015207">
        <w:rPr>
          <w:rFonts w:ascii="Times New Roman" w:hAnsi="Times New Roman" w:cs="Times New Roman"/>
          <w:sz w:val="28"/>
          <w:szCs w:val="28"/>
        </w:rPr>
        <w:t>ценам</w:t>
      </w:r>
      <w:proofErr w:type="gramEnd"/>
      <w:r w:rsidRPr="00015207">
        <w:rPr>
          <w:rFonts w:ascii="Times New Roman" w:hAnsi="Times New Roman" w:cs="Times New Roman"/>
          <w:sz w:val="28"/>
          <w:szCs w:val="28"/>
        </w:rPr>
        <w:t xml:space="preserve"> (тарифам);</w:t>
      </w:r>
    </w:p>
    <w:p w:rsidR="003C74C7" w:rsidRPr="00015207" w:rsidRDefault="000224BE" w:rsidP="00133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C74C7" w:rsidRPr="00015207">
        <w:rPr>
          <w:rFonts w:ascii="Times New Roman" w:hAnsi="Times New Roman" w:cs="Times New Roman"/>
          <w:sz w:val="28"/>
          <w:szCs w:val="28"/>
        </w:rPr>
        <w:t xml:space="preserve">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</w:t>
      </w:r>
      <w:proofErr w:type="spellStart"/>
      <w:r w:rsidR="003C74C7" w:rsidRPr="00015207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3C74C7" w:rsidRPr="00015207">
        <w:rPr>
          <w:rFonts w:ascii="Times New Roman" w:hAnsi="Times New Roman" w:cs="Times New Roman"/>
          <w:sz w:val="28"/>
          <w:szCs w:val="28"/>
        </w:rPr>
        <w:t xml:space="preserve"> на указанное имущество, в том числе по выполнению кадастровых работ и осуществлению государственной регистрации права собственности </w:t>
      </w:r>
      <w:proofErr w:type="spellStart"/>
      <w:r w:rsidR="003C74C7" w:rsidRPr="00015207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3C74C7" w:rsidRPr="00015207">
        <w:rPr>
          <w:rFonts w:ascii="Times New Roman" w:hAnsi="Times New Roman" w:cs="Times New Roman"/>
          <w:sz w:val="28"/>
          <w:szCs w:val="28"/>
        </w:rPr>
        <w:t xml:space="preserve"> на имущество, а также государственной регистрации обременения данного права в соответствии с частью 15 статьи 3 Федерального закона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="003C74C7" w:rsidRPr="00015207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  в срок, равный</w:t>
      </w:r>
      <w:proofErr w:type="gramEnd"/>
      <w:r w:rsidR="003C74C7" w:rsidRPr="00015207">
        <w:rPr>
          <w:rFonts w:ascii="Times New Roman" w:hAnsi="Times New Roman" w:cs="Times New Roman"/>
          <w:sz w:val="28"/>
          <w:szCs w:val="28"/>
        </w:rPr>
        <w:t xml:space="preserve"> одному году </w:t>
      </w:r>
      <w:proofErr w:type="gramStart"/>
      <w:r w:rsidR="003C74C7" w:rsidRPr="00015207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3C74C7" w:rsidRPr="00015207">
        <w:rPr>
          <w:rFonts w:ascii="Times New Roman" w:hAnsi="Times New Roman" w:cs="Times New Roman"/>
          <w:sz w:val="28"/>
          <w:szCs w:val="28"/>
        </w:rPr>
        <w:t xml:space="preserve"> в силу концессионного соглашения;</w:t>
      </w:r>
    </w:p>
    <w:p w:rsidR="003C74C7" w:rsidRPr="00575CF9" w:rsidRDefault="003C74C7" w:rsidP="005C50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7) возможность переноса сроков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водоотведения, в случае принятия Правительством Российской Федерации соответствующего решения, предусмотренного Федеральным законом от 30 декабря 2012 года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291-ФЗ "О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водоотведения", в связи с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существенным ухудшением экономической конъюнктуры.</w:t>
      </w:r>
    </w:p>
    <w:p w:rsidR="00717411" w:rsidRDefault="003C74C7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2.1.1.2. На этапе подготовки предложения, предусмотренного </w:t>
      </w:r>
      <w:hyperlink w:anchor="Par87" w:history="1">
        <w:r w:rsidRPr="00575CF9">
          <w:rPr>
            <w:rFonts w:ascii="Times New Roman" w:hAnsi="Times New Roman" w:cs="Times New Roman"/>
            <w:sz w:val="28"/>
            <w:szCs w:val="28"/>
          </w:rPr>
          <w:t>подпунктом 2.1.1.1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настоящего Положения,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принимает меры по созданию рабочей группы по заключению и реализации концессионного соглашения, а также </w:t>
      </w:r>
      <w:r w:rsidR="001742D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575CF9">
        <w:rPr>
          <w:rFonts w:ascii="Times New Roman" w:hAnsi="Times New Roman" w:cs="Times New Roman"/>
          <w:sz w:val="28"/>
          <w:szCs w:val="28"/>
        </w:rPr>
        <w:t>привлекает</w:t>
      </w:r>
      <w:r w:rsidR="00717411">
        <w:rPr>
          <w:rFonts w:ascii="Times New Roman" w:hAnsi="Times New Roman" w:cs="Times New Roman"/>
          <w:sz w:val="28"/>
          <w:szCs w:val="28"/>
        </w:rPr>
        <w:t>:</w:t>
      </w:r>
    </w:p>
    <w:p w:rsidR="00717411" w:rsidRDefault="00717411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иные отраслевые органы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в пределах их компетенции;</w:t>
      </w:r>
    </w:p>
    <w:p w:rsidR="00717411" w:rsidRDefault="003C74C7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экспертов и специалистов из других организаций, других лиц;</w:t>
      </w:r>
    </w:p>
    <w:p w:rsidR="00717411" w:rsidRDefault="003C74C7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депутатов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Pr="007943C9" w:rsidRDefault="003C74C7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C9">
        <w:rPr>
          <w:rFonts w:ascii="Times New Roman" w:hAnsi="Times New Roman" w:cs="Times New Roman"/>
          <w:sz w:val="28"/>
          <w:szCs w:val="28"/>
        </w:rPr>
        <w:t xml:space="preserve">Число членов рабочей группы не может быть менее </w:t>
      </w:r>
      <w:r>
        <w:rPr>
          <w:rFonts w:ascii="Times New Roman" w:hAnsi="Times New Roman" w:cs="Times New Roman"/>
          <w:sz w:val="28"/>
          <w:szCs w:val="28"/>
        </w:rPr>
        <w:t xml:space="preserve"> пяти</w:t>
      </w:r>
      <w:r w:rsidRPr="007943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2.1.1.3. Состав рабочей группы по заключению и реализации концессионного соглашения (далее - рабочая группа), порядок и общий срок ее работы, а также срок подготовки предложения, указанного в </w:t>
      </w:r>
      <w:hyperlink w:anchor="Par86" w:history="1">
        <w:r w:rsidRPr="00575CF9">
          <w:rPr>
            <w:rFonts w:ascii="Times New Roman" w:hAnsi="Times New Roman" w:cs="Times New Roman"/>
            <w:sz w:val="28"/>
            <w:szCs w:val="28"/>
          </w:rPr>
          <w:t>пункте 2.1.1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75C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A94E8A">
        <w:rPr>
          <w:rFonts w:ascii="Times New Roman" w:hAnsi="Times New Roman" w:cs="Times New Roman"/>
          <w:sz w:val="28"/>
          <w:szCs w:val="28"/>
        </w:rPr>
        <w:t xml:space="preserve"> </w:t>
      </w:r>
      <w:r w:rsidR="001742D3">
        <w:rPr>
          <w:rFonts w:ascii="Times New Roman" w:hAnsi="Times New Roman" w:cs="Times New Roman"/>
          <w:sz w:val="28"/>
          <w:szCs w:val="28"/>
        </w:rPr>
        <w:t>Решения рабочей группы</w:t>
      </w:r>
      <w:r w:rsidR="001742D3" w:rsidRPr="00575CF9">
        <w:rPr>
          <w:rFonts w:ascii="Times New Roman" w:hAnsi="Times New Roman" w:cs="Times New Roman"/>
          <w:sz w:val="28"/>
          <w:szCs w:val="28"/>
        </w:rPr>
        <w:t xml:space="preserve"> оформляются протоколами.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2.1.1.4. Рекомендуемый состав рабочей группы включает представителей:</w:t>
      </w:r>
    </w:p>
    <w:p w:rsidR="000224BE" w:rsidRPr="00DE102B" w:rsidRDefault="000224BE" w:rsidP="00022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1) отраслевого органа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района, в ведении которого находится соответствующая отрасль управления;</w:t>
      </w:r>
    </w:p>
    <w:p w:rsidR="000224BE" w:rsidRPr="00DE102B" w:rsidRDefault="000224BE" w:rsidP="00022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>2) администрации сельского поселения, на территории которого находится объект концессионного соглашения;</w:t>
      </w:r>
    </w:p>
    <w:p w:rsidR="000224BE" w:rsidRPr="000224BE" w:rsidRDefault="000224BE" w:rsidP="00022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t>3) 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24BE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24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224B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224B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224BE" w:rsidRPr="000224BE" w:rsidRDefault="000224BE" w:rsidP="00022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lastRenderedPageBreak/>
        <w:t>4)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24BE">
        <w:rPr>
          <w:rFonts w:ascii="Times New Roman" w:hAnsi="Times New Roman" w:cs="Times New Roman"/>
          <w:sz w:val="28"/>
          <w:szCs w:val="28"/>
        </w:rPr>
        <w:t xml:space="preserve"> экономического развития, торговли и предпринимательства Администрации </w:t>
      </w:r>
      <w:proofErr w:type="spellStart"/>
      <w:r w:rsidRPr="000224B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224BE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0224BE" w:rsidRPr="000224BE" w:rsidRDefault="000224BE" w:rsidP="00022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t>5)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24BE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</w:t>
      </w:r>
      <w:proofErr w:type="spellStart"/>
      <w:r w:rsidRPr="000224B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224B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575CF9" w:rsidRDefault="000224BE" w:rsidP="00022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t>6)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24BE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  Администрации </w:t>
      </w:r>
      <w:proofErr w:type="spellStart"/>
      <w:r w:rsidRPr="000224B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224B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CB066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63">
        <w:rPr>
          <w:rFonts w:ascii="Times New Roman" w:hAnsi="Times New Roman" w:cs="Times New Roman"/>
          <w:sz w:val="28"/>
          <w:szCs w:val="28"/>
        </w:rPr>
        <w:t xml:space="preserve">2.1.1.5. По результатам работы рабочей группы инициатор от лица </w:t>
      </w:r>
      <w:proofErr w:type="spellStart"/>
      <w:r w:rsidRPr="00CB066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B0663">
        <w:rPr>
          <w:rFonts w:ascii="Times New Roman" w:hAnsi="Times New Roman" w:cs="Times New Roman"/>
          <w:sz w:val="28"/>
          <w:szCs w:val="28"/>
        </w:rPr>
        <w:t xml:space="preserve"> формирует перечень объектов муниципального недвижимого имущества, передаваемого в концессионное соглашение, который утверждается постановлением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CB066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CB066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63">
        <w:rPr>
          <w:rFonts w:ascii="Times New Roman" w:hAnsi="Times New Roman" w:cs="Times New Roman"/>
          <w:sz w:val="28"/>
          <w:szCs w:val="28"/>
        </w:rPr>
        <w:t xml:space="preserve">2.1.2. На основании утвержденного перечня объектов муниципального недвижимого имущества и предложения, сформированного в соответствии с </w:t>
      </w:r>
      <w:hyperlink w:anchor="Par87" w:history="1">
        <w:r w:rsidRPr="00CB0663">
          <w:rPr>
            <w:rFonts w:ascii="Times New Roman" w:hAnsi="Times New Roman" w:cs="Times New Roman"/>
            <w:sz w:val="28"/>
            <w:szCs w:val="28"/>
          </w:rPr>
          <w:t>подпунктом 2.1.1.1</w:t>
        </w:r>
      </w:hyperlink>
      <w:r w:rsidRPr="00CB0663">
        <w:rPr>
          <w:rFonts w:ascii="Times New Roman" w:hAnsi="Times New Roman" w:cs="Times New Roman"/>
          <w:sz w:val="28"/>
          <w:szCs w:val="28"/>
        </w:rPr>
        <w:t xml:space="preserve"> настоящего Положения, инициатор от лица </w:t>
      </w:r>
      <w:proofErr w:type="spellStart"/>
      <w:r w:rsidRPr="00CB066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B0663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решения о заключении концессионного соглашения в форме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CB066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8"/>
      <w:bookmarkEnd w:id="6"/>
      <w:r w:rsidRPr="00575CF9">
        <w:rPr>
          <w:rFonts w:ascii="Times New Roman" w:hAnsi="Times New Roman" w:cs="Times New Roman"/>
          <w:sz w:val="28"/>
          <w:szCs w:val="28"/>
        </w:rPr>
        <w:t xml:space="preserve">2.1.3. На основании решения о заключении концессионного соглашения отраслевой орган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A94E8A">
        <w:rPr>
          <w:rFonts w:ascii="Times New Roman" w:hAnsi="Times New Roman" w:cs="Times New Roman"/>
          <w:sz w:val="28"/>
          <w:szCs w:val="28"/>
        </w:rPr>
        <w:t xml:space="preserve"> </w:t>
      </w:r>
      <w:r w:rsidR="001742D3" w:rsidRPr="00575CF9">
        <w:rPr>
          <w:rFonts w:ascii="Times New Roman" w:hAnsi="Times New Roman" w:cs="Times New Roman"/>
          <w:sz w:val="28"/>
          <w:szCs w:val="28"/>
        </w:rPr>
        <w:t>осуществляющий координацию и регулирование деятельности в соответствующей отрасли (сфере управления), соответствующей назначению объектов концессионных соглашений</w:t>
      </w:r>
      <w:r w:rsidR="001742D3">
        <w:rPr>
          <w:rFonts w:ascii="Times New Roman" w:hAnsi="Times New Roman" w:cs="Times New Roman"/>
          <w:sz w:val="28"/>
          <w:szCs w:val="28"/>
        </w:rPr>
        <w:t>,</w:t>
      </w:r>
      <w:r w:rsidR="001742D3" w:rsidRPr="00575CF9">
        <w:rPr>
          <w:rFonts w:ascii="Times New Roman" w:hAnsi="Times New Roman" w:cs="Times New Roman"/>
          <w:sz w:val="28"/>
          <w:szCs w:val="28"/>
        </w:rPr>
        <w:t xml:space="preserve"> в порядке, установленн</w:t>
      </w:r>
      <w:r w:rsidR="001742D3">
        <w:rPr>
          <w:rFonts w:ascii="Times New Roman" w:hAnsi="Times New Roman" w:cs="Times New Roman"/>
          <w:sz w:val="28"/>
          <w:szCs w:val="28"/>
        </w:rPr>
        <w:t>ом статьей 23 Федерального</w:t>
      </w:r>
      <w:r w:rsidR="00A94E8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gramStart"/>
        <w:r w:rsidR="001742D3" w:rsidRPr="00575CF9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1742D3">
        <w:rPr>
          <w:rFonts w:ascii="Times New Roman" w:hAnsi="Times New Roman" w:cs="Times New Roman"/>
          <w:sz w:val="28"/>
          <w:szCs w:val="28"/>
        </w:rPr>
        <w:t>а</w:t>
      </w:r>
      <w:r w:rsidR="001742D3" w:rsidRPr="00575CF9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="001742D3"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</w:t>
      </w:r>
      <w:r w:rsidR="001742D3">
        <w:rPr>
          <w:rFonts w:ascii="Times New Roman" w:hAnsi="Times New Roman" w:cs="Times New Roman"/>
          <w:sz w:val="28"/>
          <w:szCs w:val="28"/>
        </w:rPr>
        <w:t>,</w:t>
      </w:r>
      <w:r w:rsidRPr="00575CF9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подготовку конкурсной документации и согласование ее с заместителем главы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курирующим вопросы отрасли, соответствующей назначению объекта концессионного соглашения, территориальными и отраслевыми органами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участвовавшими в подготовке проекта условий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утверждение конкурсной документации;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внесение изменений в конкурсную документацию;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создание конкурсной комиссии по проведению конкурса (далее - конкурсная комиссия) и утверждение ее персонального состава.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2.1.4. Внесение изменений в конкурсную документацию осуществляется инициатором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по инициативе заинтересованного отраслевого или территориального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 и на условиях, установленных Федеральным </w:t>
      </w:r>
      <w:hyperlink r:id="rId13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45"/>
      <w:bookmarkEnd w:id="7"/>
      <w:r w:rsidRPr="00575CF9">
        <w:rPr>
          <w:rFonts w:ascii="Times New Roman" w:hAnsi="Times New Roman" w:cs="Times New Roman"/>
          <w:sz w:val="28"/>
          <w:szCs w:val="28"/>
        </w:rPr>
        <w:t xml:space="preserve">2.2. Порядок подготовки и оформления </w:t>
      </w:r>
      <w:proofErr w:type="gramStart"/>
      <w:r w:rsidRPr="00575CF9">
        <w:rPr>
          <w:rFonts w:ascii="Times New Roman" w:hAnsi="Times New Roman" w:cs="Times New Roman"/>
          <w:sz w:val="28"/>
          <w:szCs w:val="28"/>
        </w:rPr>
        <w:t>концессионных</w:t>
      </w:r>
      <w:proofErr w:type="gramEnd"/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соглашений, заключаемых по инициативе концессионера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2.2.1. Полномочия на рассмотрение предложений о заключении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 xml:space="preserve">концессионного соглашения по инициативе концессионера возлагаются на отраслевые (функциональные) органы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осуществляющие координацию и регулирование деятельности в соответствующей отрасли (сфере управления), соответствующей назначению объектов концессионных соглашений (далее - орган, уполномоченный на рассмотрение предложений о заключении концессионного соглашения).</w:t>
      </w:r>
    </w:p>
    <w:p w:rsidR="003C74C7" w:rsidRPr="00DE102B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2.2.2. Для рассмотрения предложений о заключении концессионного соглашения по инициативе концессионеров </w:t>
      </w:r>
      <w:proofErr w:type="gramStart"/>
      <w:r w:rsidRPr="00E64F92">
        <w:rPr>
          <w:rFonts w:ascii="Times New Roman" w:hAnsi="Times New Roman" w:cs="Times New Roman"/>
          <w:sz w:val="28"/>
          <w:szCs w:val="28"/>
        </w:rPr>
        <w:t>орган, уполномоченный на рассмотрение предложений о заключении концессионного соглашения</w:t>
      </w:r>
      <w:r w:rsidR="00A94E8A">
        <w:rPr>
          <w:rFonts w:ascii="Times New Roman" w:hAnsi="Times New Roman" w:cs="Times New Roman"/>
          <w:sz w:val="28"/>
          <w:szCs w:val="28"/>
        </w:rPr>
        <w:t xml:space="preserve"> </w:t>
      </w:r>
      <w:r w:rsidRPr="00E64F9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E64F92">
        <w:rPr>
          <w:rFonts w:ascii="Times New Roman" w:hAnsi="Times New Roman" w:cs="Times New Roman"/>
          <w:sz w:val="28"/>
          <w:szCs w:val="28"/>
        </w:rPr>
        <w:t xml:space="preserve"> меры по созданию рабочей группы. Состав и порядок организации работы рабочей группы утверждается</w:t>
      </w:r>
      <w:r w:rsidRPr="00575CF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 Решения рабочей группы</w:t>
      </w:r>
      <w:r w:rsidRPr="00575CF9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Pr="00DE102B">
        <w:rPr>
          <w:rFonts w:ascii="Times New Roman" w:hAnsi="Times New Roman" w:cs="Times New Roman"/>
          <w:sz w:val="28"/>
          <w:szCs w:val="28"/>
        </w:rPr>
        <w:t>протоколами.</w:t>
      </w:r>
    </w:p>
    <w:p w:rsidR="003C74C7" w:rsidRPr="00DE102B" w:rsidRDefault="003C74C7" w:rsidP="00DE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>Число членов рабочей группы не может быть менее 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102B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</w:t>
      </w:r>
      <w:r w:rsidRPr="00DE102B">
        <w:rPr>
          <w:rFonts w:ascii="Times New Roman" w:hAnsi="Times New Roman" w:cs="Times New Roman"/>
          <w:sz w:val="28"/>
          <w:szCs w:val="28"/>
        </w:rPr>
        <w:t>состав рабочей группы включает представителей: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1)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района, в ведении которого находится соответствующая отрасль управления;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>2) администрации сельского поселения, на территории которого находится объект концессионного соглашения;</w:t>
      </w:r>
    </w:p>
    <w:p w:rsidR="003C74C7" w:rsidRPr="000224BE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t>3) финансов</w:t>
      </w:r>
      <w:r w:rsidR="00A94E8A" w:rsidRPr="000224BE">
        <w:rPr>
          <w:rFonts w:ascii="Times New Roman" w:hAnsi="Times New Roman" w:cs="Times New Roman"/>
          <w:sz w:val="28"/>
          <w:szCs w:val="28"/>
        </w:rPr>
        <w:t>о</w:t>
      </w:r>
      <w:r w:rsidR="000224BE">
        <w:rPr>
          <w:rFonts w:ascii="Times New Roman" w:hAnsi="Times New Roman" w:cs="Times New Roman"/>
          <w:sz w:val="28"/>
          <w:szCs w:val="28"/>
        </w:rPr>
        <w:t>го</w:t>
      </w:r>
      <w:r w:rsidR="00A94E8A" w:rsidRPr="000224B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224BE">
        <w:rPr>
          <w:rFonts w:ascii="Times New Roman" w:hAnsi="Times New Roman" w:cs="Times New Roman"/>
          <w:sz w:val="28"/>
          <w:szCs w:val="28"/>
        </w:rPr>
        <w:t>я</w:t>
      </w:r>
      <w:r w:rsidRPr="000224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 w:rsidRPr="000224B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224B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0224BE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t xml:space="preserve">4) </w:t>
      </w:r>
      <w:r w:rsidR="00A94E8A" w:rsidRPr="000224BE">
        <w:rPr>
          <w:rFonts w:ascii="Times New Roman" w:hAnsi="Times New Roman" w:cs="Times New Roman"/>
          <w:sz w:val="28"/>
          <w:szCs w:val="28"/>
        </w:rPr>
        <w:t>отдел</w:t>
      </w:r>
      <w:r w:rsidR="000224BE">
        <w:rPr>
          <w:rFonts w:ascii="Times New Roman" w:hAnsi="Times New Roman" w:cs="Times New Roman"/>
          <w:sz w:val="28"/>
          <w:szCs w:val="28"/>
        </w:rPr>
        <w:t>а</w:t>
      </w:r>
      <w:r w:rsidR="00A94E8A" w:rsidRPr="000224BE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0224BE" w:rsidRPr="000224BE">
        <w:rPr>
          <w:rFonts w:ascii="Times New Roman" w:hAnsi="Times New Roman" w:cs="Times New Roman"/>
          <w:sz w:val="28"/>
          <w:szCs w:val="28"/>
        </w:rPr>
        <w:t>,</w:t>
      </w:r>
      <w:r w:rsidR="00A94E8A" w:rsidRPr="000224BE">
        <w:rPr>
          <w:rFonts w:ascii="Times New Roman" w:hAnsi="Times New Roman" w:cs="Times New Roman"/>
          <w:sz w:val="28"/>
          <w:szCs w:val="28"/>
        </w:rPr>
        <w:t xml:space="preserve"> торговли </w:t>
      </w:r>
      <w:r w:rsidR="000224BE" w:rsidRPr="000224BE">
        <w:rPr>
          <w:rFonts w:ascii="Times New Roman" w:hAnsi="Times New Roman" w:cs="Times New Roman"/>
          <w:sz w:val="28"/>
          <w:szCs w:val="28"/>
        </w:rPr>
        <w:t xml:space="preserve">и предпринимательства </w:t>
      </w:r>
      <w:r w:rsidRPr="000224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1764" w:rsidRPr="000224B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224BE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3C74C7" w:rsidRPr="000224BE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t xml:space="preserve">5) </w:t>
      </w:r>
      <w:r w:rsidR="00744DEB" w:rsidRPr="000224BE">
        <w:rPr>
          <w:rFonts w:ascii="Times New Roman" w:hAnsi="Times New Roman" w:cs="Times New Roman"/>
          <w:sz w:val="28"/>
          <w:szCs w:val="28"/>
        </w:rPr>
        <w:t>отдел</w:t>
      </w:r>
      <w:r w:rsidR="000224BE">
        <w:rPr>
          <w:rFonts w:ascii="Times New Roman" w:hAnsi="Times New Roman" w:cs="Times New Roman"/>
          <w:sz w:val="28"/>
          <w:szCs w:val="28"/>
        </w:rPr>
        <w:t>а</w:t>
      </w:r>
      <w:r w:rsidR="00744DEB" w:rsidRPr="000224BE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Pr="000224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1764" w:rsidRPr="000224B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224B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0224BE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t xml:space="preserve">6) </w:t>
      </w:r>
      <w:r w:rsidR="00744DEB" w:rsidRPr="000224BE">
        <w:rPr>
          <w:rFonts w:ascii="Times New Roman" w:hAnsi="Times New Roman" w:cs="Times New Roman"/>
          <w:sz w:val="28"/>
          <w:szCs w:val="28"/>
        </w:rPr>
        <w:t>отдел</w:t>
      </w:r>
      <w:r w:rsidR="000224BE">
        <w:rPr>
          <w:rFonts w:ascii="Times New Roman" w:hAnsi="Times New Roman" w:cs="Times New Roman"/>
          <w:sz w:val="28"/>
          <w:szCs w:val="28"/>
        </w:rPr>
        <w:t>а</w:t>
      </w:r>
      <w:r w:rsidRPr="000224BE">
        <w:rPr>
          <w:rFonts w:ascii="Times New Roman" w:hAnsi="Times New Roman" w:cs="Times New Roman"/>
          <w:sz w:val="28"/>
          <w:szCs w:val="28"/>
        </w:rPr>
        <w:t xml:space="preserve"> </w:t>
      </w:r>
      <w:r w:rsidR="00744DEB" w:rsidRPr="000224BE">
        <w:rPr>
          <w:rFonts w:ascii="Times New Roman" w:hAnsi="Times New Roman" w:cs="Times New Roman"/>
          <w:sz w:val="28"/>
          <w:szCs w:val="28"/>
        </w:rPr>
        <w:t>строительств</w:t>
      </w:r>
      <w:r w:rsidR="000224BE" w:rsidRPr="000224BE">
        <w:rPr>
          <w:rFonts w:ascii="Times New Roman" w:hAnsi="Times New Roman" w:cs="Times New Roman"/>
          <w:sz w:val="28"/>
          <w:szCs w:val="28"/>
        </w:rPr>
        <w:t>а</w:t>
      </w:r>
      <w:r w:rsidR="00744DEB" w:rsidRPr="000224BE">
        <w:rPr>
          <w:rFonts w:ascii="Times New Roman" w:hAnsi="Times New Roman" w:cs="Times New Roman"/>
          <w:sz w:val="28"/>
          <w:szCs w:val="28"/>
        </w:rPr>
        <w:t xml:space="preserve">, </w:t>
      </w:r>
      <w:r w:rsidR="000224BE" w:rsidRPr="000224BE">
        <w:rPr>
          <w:rFonts w:ascii="Times New Roman" w:hAnsi="Times New Roman" w:cs="Times New Roman"/>
          <w:sz w:val="28"/>
          <w:szCs w:val="28"/>
        </w:rPr>
        <w:t>архитектуры и ЖКХ</w:t>
      </w:r>
      <w:r w:rsidR="00744DEB" w:rsidRPr="000224BE">
        <w:rPr>
          <w:rFonts w:ascii="Times New Roman" w:hAnsi="Times New Roman" w:cs="Times New Roman"/>
          <w:sz w:val="28"/>
          <w:szCs w:val="28"/>
        </w:rPr>
        <w:t xml:space="preserve"> </w:t>
      </w:r>
      <w:r w:rsidRPr="000224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 w:rsidRPr="000224B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224B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0224BE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BE">
        <w:rPr>
          <w:rFonts w:ascii="Times New Roman" w:hAnsi="Times New Roman" w:cs="Times New Roman"/>
          <w:sz w:val="28"/>
          <w:szCs w:val="28"/>
        </w:rPr>
        <w:t>а также:</w:t>
      </w:r>
    </w:p>
    <w:p w:rsidR="003C74C7" w:rsidRPr="00DE102B" w:rsidRDefault="003C74C7" w:rsidP="00DE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02B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102B">
        <w:rPr>
          <w:rFonts w:ascii="Times New Roman" w:hAnsi="Times New Roman" w:cs="Times New Roman"/>
          <w:sz w:val="28"/>
          <w:szCs w:val="28"/>
        </w:rPr>
        <w:t xml:space="preserve"> и специалистов из других организаций, других лиц;</w:t>
      </w:r>
    </w:p>
    <w:p w:rsidR="003C74C7" w:rsidRPr="00DE102B" w:rsidRDefault="003C74C7" w:rsidP="00DE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02B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102B">
        <w:rPr>
          <w:rFonts w:ascii="Times New Roman" w:hAnsi="Times New Roman" w:cs="Times New Roman"/>
          <w:sz w:val="28"/>
          <w:szCs w:val="28"/>
        </w:rPr>
        <w:t xml:space="preserve">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E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5CF9">
        <w:rPr>
          <w:rFonts w:ascii="Times New Roman" w:hAnsi="Times New Roman" w:cs="Times New Roman"/>
          <w:sz w:val="28"/>
          <w:szCs w:val="28"/>
        </w:rPr>
        <w:t xml:space="preserve">. Орган, уполномоченный на рассмотрение предложений о заключении концессионного соглашения, в течение тридцати календарных дней со дня поступления предложения о заключении концессионного соглашения, на основании протокола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575CF9">
        <w:rPr>
          <w:rFonts w:ascii="Times New Roman" w:hAnsi="Times New Roman" w:cs="Times New Roman"/>
          <w:sz w:val="28"/>
          <w:szCs w:val="28"/>
        </w:rPr>
        <w:t xml:space="preserve">, созданной в соответствии с </w:t>
      </w:r>
      <w:hyperlink w:anchor="Par154" w:history="1">
        <w:r w:rsidRPr="00575CF9">
          <w:rPr>
            <w:rFonts w:ascii="Times New Roman" w:hAnsi="Times New Roman" w:cs="Times New Roman"/>
            <w:sz w:val="28"/>
            <w:szCs w:val="28"/>
          </w:rPr>
          <w:t>подпунктом 2.2.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575CF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о:</w:t>
      </w:r>
    </w:p>
    <w:p w:rsidR="003C74C7" w:rsidRPr="00575CF9" w:rsidRDefault="003C74C7" w:rsidP="004F7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3C74C7" w:rsidRPr="00575CF9" w:rsidRDefault="003C74C7" w:rsidP="004F7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2) возможности заключения концессионного соглашения в отношении конкретных объектов недвижимого имущества или недвижимого имущества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3C74C7" w:rsidRPr="00575CF9" w:rsidRDefault="003C74C7" w:rsidP="004F7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4. Отказ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концессионного соглашения допускается в случаях, установленных Федеральным </w:t>
      </w:r>
      <w:hyperlink r:id="rId14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CF9">
        <w:rPr>
          <w:rFonts w:ascii="Times New Roman" w:hAnsi="Times New Roman" w:cs="Times New Roman"/>
          <w:sz w:val="28"/>
          <w:szCs w:val="28"/>
        </w:rPr>
        <w:t xml:space="preserve">. В случаях принятия органом, уполномоченным на рассмотрение предложений о заключении концессионного соглашения, решений, предусмотренных подпунктами 1) и 2) </w:t>
      </w:r>
      <w:hyperlink w:anchor="Par153" w:history="1">
        <w:r w:rsidRPr="00575CF9">
          <w:rPr>
            <w:rFonts w:ascii="Times New Roman" w:hAnsi="Times New Roman" w:cs="Times New Roman"/>
            <w:sz w:val="28"/>
            <w:szCs w:val="28"/>
          </w:rPr>
          <w:t>пункта 2.2.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4  настоящего Положения, действия по заключению такого концессионного соглашения осуществляются в порядке и в сроки, установленные Федеральным </w:t>
      </w:r>
      <w:hyperlink r:id="rId15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Pr="00575CF9">
        <w:rPr>
          <w:rFonts w:ascii="Times New Roman" w:hAnsi="Times New Roman" w:cs="Times New Roman"/>
          <w:sz w:val="28"/>
          <w:szCs w:val="28"/>
        </w:rPr>
        <w:t xml:space="preserve">. В случаях, предусмотренных </w:t>
      </w:r>
      <w:hyperlink r:id="rId16" w:history="1">
        <w:r w:rsidRPr="00575CF9">
          <w:rPr>
            <w:rFonts w:ascii="Times New Roman" w:hAnsi="Times New Roman" w:cs="Times New Roman"/>
            <w:sz w:val="28"/>
            <w:szCs w:val="28"/>
          </w:rPr>
          <w:t>пунктом 4.9 статьи 37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соглашениях", конкурсная комиссия и конкурсная документация для проведения конкурса на заключение концессионного соглашения формируется органом, уполномоченным на рассмотрение предложений о заключении концессионного соглашения, в порядке, установленном настоящим Положением.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63"/>
      <w:bookmarkEnd w:id="8"/>
      <w:r w:rsidRPr="00575CF9">
        <w:rPr>
          <w:rFonts w:ascii="Times New Roman" w:hAnsi="Times New Roman" w:cs="Times New Roman"/>
          <w:sz w:val="28"/>
          <w:szCs w:val="28"/>
        </w:rPr>
        <w:t>3. Организация и проведение конкурса на право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заключения концессионного соглашения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3.1. Организация и проведение конкурса на право заключения концессионного соглашения (в дальнейшем именуемый конкурс) осуществляется конкурсной комиссией.</w:t>
      </w:r>
    </w:p>
    <w:p w:rsidR="003C74C7" w:rsidRPr="00CB066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63">
        <w:rPr>
          <w:rFonts w:ascii="Times New Roman" w:hAnsi="Times New Roman" w:cs="Times New Roman"/>
          <w:sz w:val="28"/>
          <w:szCs w:val="28"/>
        </w:rPr>
        <w:t>3.2. Состав конкурсной комиссии утверждается постановлением Администрации муниципального района и  формируется из представителей:</w:t>
      </w:r>
    </w:p>
    <w:p w:rsidR="003C74C7" w:rsidRPr="00575CF9" w:rsidRDefault="003C74C7" w:rsidP="003E2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1)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в ведении которого находится соответствующая отрасль управления;</w:t>
      </w:r>
    </w:p>
    <w:p w:rsidR="003C74C7" w:rsidRDefault="003C74C7" w:rsidP="003E2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2) администрации сельского поселения, на территории которого находится объект концессионного соглашения;</w:t>
      </w:r>
    </w:p>
    <w:p w:rsidR="00CF7E5D" w:rsidRPr="00DE102B" w:rsidRDefault="00CF7E5D" w:rsidP="00CF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>3) финансов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Pr="00DE10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F7E5D" w:rsidRPr="00DE102B" w:rsidRDefault="00CF7E5D" w:rsidP="00CF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575CF9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575CF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r w:rsidRPr="00DE10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CF7E5D" w:rsidRPr="00DE102B" w:rsidRDefault="00CF7E5D" w:rsidP="00CF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</w:t>
      </w:r>
      <w:r w:rsidRPr="00DE10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F7E5D" w:rsidRPr="00575CF9" w:rsidRDefault="00CF7E5D" w:rsidP="00CF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E102B">
        <w:rPr>
          <w:rFonts w:ascii="Times New Roman" w:hAnsi="Times New Roman" w:cs="Times New Roman"/>
          <w:sz w:val="28"/>
          <w:szCs w:val="28"/>
        </w:rPr>
        <w:t xml:space="preserve"> </w:t>
      </w:r>
      <w:r w:rsidRPr="00575CF9">
        <w:rPr>
          <w:rFonts w:ascii="Times New Roman" w:hAnsi="Times New Roman" w:cs="Times New Roman"/>
          <w:sz w:val="28"/>
          <w:szCs w:val="28"/>
        </w:rPr>
        <w:t>по жилищно-коммунальному хозяйству, строительству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CF9">
        <w:rPr>
          <w:rFonts w:ascii="Times New Roman" w:hAnsi="Times New Roman" w:cs="Times New Roman"/>
          <w:sz w:val="28"/>
          <w:szCs w:val="28"/>
        </w:rPr>
        <w:t xml:space="preserve"> градостроительной и дорожной деятельности </w:t>
      </w:r>
      <w:r w:rsidRPr="00DE10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</w:t>
      </w:r>
      <w:r w:rsidRPr="00DE102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района;</w:t>
      </w:r>
    </w:p>
    <w:p w:rsidR="003C74C7" w:rsidRPr="00575CF9" w:rsidRDefault="003C74C7" w:rsidP="003E2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В случае необходимости состав комиссии может быть расширен</w:t>
      </w:r>
      <w:r w:rsidRPr="00575CF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3.4. Конкурсная комиссия выполняет функции, установленные </w:t>
      </w:r>
      <w:hyperlink r:id="rId17" w:history="1">
        <w:r w:rsidRPr="00575CF9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575CF9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93"/>
      <w:bookmarkEnd w:id="9"/>
      <w:r w:rsidRPr="00575CF9">
        <w:rPr>
          <w:rFonts w:ascii="Times New Roman" w:hAnsi="Times New Roman" w:cs="Times New Roman"/>
          <w:sz w:val="28"/>
          <w:szCs w:val="28"/>
        </w:rPr>
        <w:t>4. Порядок заключения концессионного соглашения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4.1.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концессионное соглашение подписывает руководитель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либо его Заместитель, осуществляющий координацию и регулирование деятельности в соответствующей отрасли (сфере управления), соответствующей назначению объектов концессионных соглашений.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proofErr w:type="gramStart"/>
      <w:r w:rsidRPr="00575CF9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в лице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r w:rsidRPr="001742D3">
        <w:rPr>
          <w:rFonts w:ascii="Times New Roman" w:hAnsi="Times New Roman" w:cs="Times New Roman"/>
          <w:sz w:val="28"/>
          <w:szCs w:val="28"/>
        </w:rPr>
        <w:t xml:space="preserve">муниципального района, осуществляющего координацию и регулирование деятельности в соответствующей отрасли в установленный Федеральным </w:t>
      </w:r>
      <w:hyperlink r:id="rId18" w:history="1">
        <w:r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42D3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1742D3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 срок направляет победителю конкурса экземпляр протокола о результатах проведения конкурса, а также подготовленный и оформленный надлежащим образом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  <w:proofErr w:type="gramEnd"/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742D3">
        <w:rPr>
          <w:rFonts w:ascii="Times New Roman" w:hAnsi="Times New Roman" w:cs="Times New Roman"/>
          <w:sz w:val="28"/>
          <w:szCs w:val="28"/>
        </w:rPr>
        <w:t xml:space="preserve">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Pr="001742D3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в лице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координацию и регулирование деятельности в соответствующей отрасли,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proofErr w:type="gramEnd"/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путем издания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района. Подготовку проекта постановления о заключении концессионного соглашения без проведения конкурса осуществляет отраслевой орган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осуществляющий координацию и регулирование деятельности в соответствующей отрасли.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2D3">
        <w:rPr>
          <w:rFonts w:ascii="Times New Roman" w:hAnsi="Times New Roman" w:cs="Times New Roman"/>
          <w:sz w:val="28"/>
          <w:szCs w:val="28"/>
        </w:rPr>
        <w:t xml:space="preserve">В случае заключения концессионного соглашения без проведения конкурса (при объявлении конкурса несостоявшимся) </w:t>
      </w:r>
      <w:proofErr w:type="spellStart"/>
      <w:r w:rsidRPr="001742D3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в лице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координацию и регулирование деятельности в соответствующей отрасли, в установленный Федеральным </w:t>
      </w:r>
      <w:hyperlink r:id="rId19" w:history="1">
        <w:r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42D3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1742D3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 срок направляет </w:t>
      </w:r>
      <w:r w:rsidRPr="001742D3">
        <w:rPr>
          <w:rFonts w:ascii="Times New Roman" w:hAnsi="Times New Roman" w:cs="Times New Roman"/>
          <w:sz w:val="28"/>
          <w:szCs w:val="28"/>
        </w:rPr>
        <w:lastRenderedPageBreak/>
        <w:t>заявителю либо участнику конкурса, которому предлагается заключить указанное соглашение, подготовленный и оформленный надлежащим образом проект концессионного соглашения, соответствующий решению</w:t>
      </w:r>
      <w:proofErr w:type="gramEnd"/>
      <w:r w:rsidRPr="001742D3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и конкурсной документации.</w:t>
      </w: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5. Порядок определения величины банковской гарантии</w:t>
      </w: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5.1. Требования к  банковской гарантии определены  постановлением Правительства РФ от 19.12.2013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Pr="001742D3">
        <w:rPr>
          <w:rFonts w:ascii="Times New Roman" w:hAnsi="Times New Roman" w:cs="Times New Roman"/>
          <w:sz w:val="28"/>
          <w:szCs w:val="28"/>
        </w:rPr>
        <w:t xml:space="preserve"> 1188 "Об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систем".</w:t>
      </w: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5.2. Процентное значение  от предельного размера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 установить в размере 1%.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01"/>
      <w:bookmarkEnd w:id="10"/>
      <w:r w:rsidRPr="001742D3">
        <w:rPr>
          <w:rFonts w:ascii="Times New Roman" w:hAnsi="Times New Roman" w:cs="Times New Roman"/>
          <w:sz w:val="28"/>
          <w:szCs w:val="28"/>
        </w:rPr>
        <w:t>6</w:t>
      </w:r>
      <w:r w:rsidR="003C74C7" w:rsidRPr="001742D3">
        <w:rPr>
          <w:rFonts w:ascii="Times New Roman" w:hAnsi="Times New Roman" w:cs="Times New Roman"/>
          <w:sz w:val="28"/>
          <w:szCs w:val="28"/>
        </w:rPr>
        <w:t>. Порядок предоставления земельных участков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концессионерам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6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.1. Предоставление концессионеру земельного участка для осуществления им деятельности, предусмотренной концессионным соглашением, осуществляется в соответствии с Земельным </w:t>
      </w:r>
      <w:hyperlink r:id="rId20" w:history="1">
        <w:r w:rsidR="003C74C7" w:rsidRPr="001742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C74C7" w:rsidRPr="001742D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1" w:history="1">
        <w:r w:rsidR="003C74C7"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 и муниципальными правовыми актами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6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.2. Заключение договора аренды (субаренды) в отношении земельного участка с концессионером осуществляет </w:t>
      </w:r>
      <w:r w:rsidR="00CF7E5D">
        <w:rPr>
          <w:rFonts w:ascii="Times New Roman" w:hAnsi="Times New Roman" w:cs="Times New Roman"/>
          <w:sz w:val="28"/>
          <w:szCs w:val="28"/>
        </w:rPr>
        <w:t>отдел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CF7E5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07"/>
      <w:bookmarkEnd w:id="11"/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>. Порядок внесения изменений в концессионное соглашение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.1. В случаях, предусмотренных Федеральным </w:t>
      </w:r>
      <w:hyperlink r:id="rId22" w:history="1">
        <w:r w:rsidR="003C74C7"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E70B99">
        <w:rPr>
          <w:rFonts w:ascii="Times New Roman" w:hAnsi="Times New Roman" w:cs="Times New Roman"/>
          <w:sz w:val="28"/>
          <w:szCs w:val="28"/>
        </w:rPr>
        <w:t>№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соглашениях", в концессионное соглашение могут быть внесены изменения путем заключения дополнительного соглашения к концессионному соглашению.</w:t>
      </w: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.2. Решение о внесении изменений в концессионное соглашение оформляется постановлением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района. Подготовку проекта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концессионное соглашение осуществляет отраслевой орган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lastRenderedPageBreak/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наделенный полномочиями </w:t>
      </w:r>
      <w:proofErr w:type="spellStart"/>
      <w:r w:rsidR="003C74C7" w:rsidRPr="001742D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по этому соглашению.</w:t>
      </w: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.3.Изменения условий концессионного соглашения осуществляются по инициативе любой из его сторон в порядке, установленном Федеральным </w:t>
      </w:r>
      <w:hyperlink r:id="rId23" w:history="1">
        <w:r w:rsidR="003C74C7"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A25031">
        <w:rPr>
          <w:rFonts w:ascii="Times New Roman" w:hAnsi="Times New Roman" w:cs="Times New Roman"/>
          <w:sz w:val="28"/>
          <w:szCs w:val="28"/>
        </w:rPr>
        <w:t>№</w:t>
      </w:r>
      <w:r w:rsidR="003C74C7" w:rsidRPr="001742D3">
        <w:rPr>
          <w:rFonts w:ascii="Times New Roman" w:hAnsi="Times New Roman" w:cs="Times New Roman"/>
          <w:sz w:val="28"/>
          <w:szCs w:val="28"/>
        </w:rPr>
        <w:t>115-ФЗ "О концессионных соглашениях".</w:t>
      </w:r>
    </w:p>
    <w:p w:rsidR="003C74C7" w:rsidRPr="001742D3" w:rsidRDefault="001742D3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.4. Концессионер вправе представить </w:t>
      </w:r>
      <w:proofErr w:type="spellStart"/>
      <w:r w:rsidR="003C74C7" w:rsidRPr="001742D3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требования по изменению существенных условий концессионного соглашения (далее - требования), </w:t>
      </w:r>
    </w:p>
    <w:p w:rsidR="003C74C7" w:rsidRPr="001742D3" w:rsidRDefault="003C74C7" w:rsidP="00D74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Орган, уполномоченный на рассмотрение предложений о заключении концессионного соглашения, в течение тридцати календарных дней со дня поступления требований: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1) осуществляет подготовку текста изменений, предлагаемых к внесению в концессионное соглашение, и согласовывает их с концессионером;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2) осуществляет подготовку </w:t>
      </w:r>
      <w:proofErr w:type="gramStart"/>
      <w:r w:rsidRPr="001742D3">
        <w:rPr>
          <w:rFonts w:ascii="Times New Roman" w:hAnsi="Times New Roman" w:cs="Times New Roman"/>
          <w:sz w:val="28"/>
          <w:szCs w:val="28"/>
        </w:rPr>
        <w:t>обоснования необходимости изменения условий концессионного соглашения</w:t>
      </w:r>
      <w:proofErr w:type="gramEnd"/>
      <w:r w:rsidRPr="001742D3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материалов и документов;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3) запрашивает предварительное согласие органа исполнительной власти, осуществляющих регулирование цен (тарифов) в соответствии с законодательством Российской Федерации в сфере регулирования цен (тарифов) (при необходимости);</w:t>
      </w:r>
    </w:p>
    <w:p w:rsidR="003C74C7" w:rsidRPr="00641C0F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C0F">
        <w:rPr>
          <w:rFonts w:ascii="Times New Roman" w:hAnsi="Times New Roman" w:cs="Times New Roman"/>
          <w:sz w:val="28"/>
          <w:szCs w:val="28"/>
        </w:rPr>
        <w:t xml:space="preserve">4) предоставляет в антимонопольный орган перечень документов, предусмотренных Постановлением Правительства РФ от 24.04.2014 </w:t>
      </w:r>
      <w:r w:rsidR="00E70B99" w:rsidRPr="00641C0F">
        <w:rPr>
          <w:rFonts w:ascii="Times New Roman" w:hAnsi="Times New Roman" w:cs="Times New Roman"/>
          <w:sz w:val="28"/>
          <w:szCs w:val="28"/>
        </w:rPr>
        <w:t>№</w:t>
      </w:r>
      <w:r w:rsidRPr="00641C0F">
        <w:rPr>
          <w:rFonts w:ascii="Times New Roman" w:hAnsi="Times New Roman" w:cs="Times New Roman"/>
          <w:sz w:val="28"/>
          <w:szCs w:val="28"/>
        </w:rPr>
        <w:t xml:space="preserve"> 368 "Об утверждении Правил предоставления антимонопольным органом согласия на изменение условий концессионного соглашения";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2D3">
        <w:rPr>
          <w:rFonts w:ascii="Times New Roman" w:hAnsi="Times New Roman" w:cs="Times New Roman"/>
          <w:sz w:val="28"/>
          <w:szCs w:val="28"/>
        </w:rPr>
        <w:t xml:space="preserve">5) в случае получения от антимонопольного органа решения о согласовании изменений условий концессионного соглашения осуществляет подготовку проекта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об изменении существенных условий концессионного соглашения, обеспечивает подписание сторонами соглашения о внесении изменений в концессионное соглашение</w:t>
      </w:r>
      <w:r w:rsidRPr="00641C0F">
        <w:rPr>
          <w:rFonts w:ascii="Times New Roman" w:hAnsi="Times New Roman" w:cs="Times New Roman"/>
          <w:sz w:val="28"/>
          <w:szCs w:val="28"/>
        </w:rPr>
        <w:t>, размещает его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</w:t>
      </w:r>
      <w:r w:rsidRPr="001742D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42D3">
        <w:rPr>
          <w:rFonts w:ascii="Times New Roman" w:hAnsi="Times New Roman" w:cs="Times New Roman"/>
          <w:sz w:val="28"/>
          <w:szCs w:val="28"/>
        </w:rPr>
        <w:t xml:space="preserve"> также на официальном сайте Администрации района в информационно-телекоммуникационной сети "Интернет", направляет экземпляр соглашения концессионеру, осуществляет хранение соглашения в течение срока действия концессионного соглашения;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6) в случае получения от антимонопольного органа решения об отказе в согласовании изменений условий концессионного соглашения осуществляет подготовку проекта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об отказе в изменении условий концессионного соглашения с указанием причин такого отказа, направляет его концессионеру.</w:t>
      </w:r>
    </w:p>
    <w:p w:rsidR="003C74C7" w:rsidRPr="001742D3" w:rsidRDefault="003C74C7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>. Порядок формирования и утверждения перечня объектов, в отношении которых планируется заключение концессионных соглашений</w:t>
      </w:r>
    </w:p>
    <w:p w:rsidR="003C74C7" w:rsidRPr="001742D3" w:rsidRDefault="003C74C7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.1. Настоящий Порядок устанавливает процедуру формирования и утверждения перечня объектов, право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на которые принадлежит или будет принадлежать </w:t>
      </w:r>
      <w:proofErr w:type="spellStart"/>
      <w:r w:rsidR="00994908">
        <w:rPr>
          <w:rFonts w:ascii="Times New Roman" w:hAnsi="Times New Roman" w:cs="Times New Roman"/>
          <w:sz w:val="28"/>
          <w:szCs w:val="28"/>
        </w:rPr>
        <w:t>Надтеречному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муниципальному району (далее – объекты), в отношении которых планируется заключение концессионных соглашений (далее – Перечень).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.2. Формирование Перечня осуществляет  </w:t>
      </w:r>
      <w:r w:rsidR="0099490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 ежегодно до 31 декабря года, предшествующего году утверждения Перечня, на основании сведений, представляемых структурными подразделениями Администрации (далее - СПА) в соответствии с отраслевой принадлежностью объектов, в отношении которых планируется заключение концессионных соглашений, на основании пункта </w:t>
      </w: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>.3 настоящего Порядка.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.3. Для формирования Перечня СПА ежегодно до 1 декабря года, предшествующего году утверждения Перечня, представляют в </w:t>
      </w:r>
      <w:r w:rsidR="0099490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994908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t>сведения об объектах, в отношении которых планируется заключение концессионных соглашений.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СПА  представляют в </w:t>
      </w:r>
      <w:r w:rsidR="0099490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994908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</w:t>
      </w:r>
      <w:proofErr w:type="gram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о техническом обследовании имущества).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.5. </w:t>
      </w:r>
      <w:r w:rsidR="0099490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994908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t>рассматривает документы, представленные в соответствии с пунктами 7.3, 7.4 настоящего Порядка, и включает сведения об объектах в Перечень, за исключением случаев, указанных в пункте 7.6 настоящего Порядка.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.6. Сведения об объектах не включаются </w:t>
      </w:r>
      <w:r w:rsidR="00994908">
        <w:rPr>
          <w:rFonts w:ascii="Times New Roman" w:hAnsi="Times New Roman" w:cs="Times New Roman"/>
          <w:sz w:val="28"/>
          <w:szCs w:val="28"/>
        </w:rPr>
        <w:t>отделом имущественных и земельных отношений</w:t>
      </w:r>
      <w:r w:rsidR="00994908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t>в Перечень в случаях, если объект не относится к объектам, указанным в статье 4 Федерального закона от 21.07.2005 № 115-ФЗ "О концессионных соглашениях".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>.7.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и статьей 52 Федерального закона от 21.07.2015 № 115-ФЗ "О концессионных соглашениях".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.8. Перечень утверждается ежегодно до 1 февраля текущего календарного года. Указанный перечень после его утверждения подлежит размещению комитетом в информационно-телекоммуникационной сети </w:t>
      </w:r>
      <w:r w:rsidR="003C74C7" w:rsidRPr="001742D3">
        <w:rPr>
          <w:rFonts w:ascii="Times New Roman" w:hAnsi="Times New Roman" w:cs="Times New Roman"/>
          <w:sz w:val="28"/>
          <w:szCs w:val="28"/>
        </w:rPr>
        <w:lastRenderedPageBreak/>
        <w:t>"Интернет"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официальном сайте Администрации района.</w:t>
      </w:r>
    </w:p>
    <w:p w:rsidR="003C74C7" w:rsidRPr="001742D3" w:rsidRDefault="003C74C7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13"/>
      <w:bookmarkEnd w:id="12"/>
      <w:r w:rsidRPr="001742D3">
        <w:rPr>
          <w:rFonts w:ascii="Times New Roman" w:hAnsi="Times New Roman" w:cs="Times New Roman"/>
          <w:sz w:val="28"/>
          <w:szCs w:val="28"/>
        </w:rPr>
        <w:t>9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исполнением концессионных соглашений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9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.1. От имени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исполнением концессионных соглашений осуществляется отраслевыми органами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осуществляющими координацию и регулирование деятельности в соответствующих отраслях (сферах управления), в соответствии с условиями концессионных соглашений.</w:t>
      </w: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9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>Результаты осуществления контроля за соблюдением концессионером условий концессионного соглашения оформляются актом о результатах контроля, который не позднее дня, следующего за подписанием, размещается на официальном сайте Администрации района в информационно-телекоммуникационной сети "Интернет" и обеспечивается доступ к указанному акту в течение срока действия концессионного соглашения и после дня окончания его срока действия в течение трех лет.</w:t>
      </w:r>
      <w:proofErr w:type="gramEnd"/>
    </w:p>
    <w:sectPr w:rsidR="003C74C7" w:rsidRPr="001742D3" w:rsidSect="00CB7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792"/>
    <w:multiLevelType w:val="multilevel"/>
    <w:tmpl w:val="EE4A28C6"/>
    <w:lvl w:ilvl="0">
      <w:start w:val="1"/>
      <w:numFmt w:val="decimal"/>
      <w:lvlText w:val="%1."/>
      <w:lvlJc w:val="left"/>
      <w:pPr>
        <w:ind w:left="2721" w:hanging="7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61AD"/>
    <w:rsid w:val="00002ABE"/>
    <w:rsid w:val="000039D1"/>
    <w:rsid w:val="00003CF9"/>
    <w:rsid w:val="00005C2D"/>
    <w:rsid w:val="00013AC1"/>
    <w:rsid w:val="00013F85"/>
    <w:rsid w:val="00014BB1"/>
    <w:rsid w:val="00015207"/>
    <w:rsid w:val="00020B88"/>
    <w:rsid w:val="00021F5A"/>
    <w:rsid w:val="000224BE"/>
    <w:rsid w:val="0003036D"/>
    <w:rsid w:val="000312C1"/>
    <w:rsid w:val="00032143"/>
    <w:rsid w:val="000342A2"/>
    <w:rsid w:val="00036E83"/>
    <w:rsid w:val="00040522"/>
    <w:rsid w:val="0004357C"/>
    <w:rsid w:val="00052E0D"/>
    <w:rsid w:val="00053055"/>
    <w:rsid w:val="00057BB5"/>
    <w:rsid w:val="0006411F"/>
    <w:rsid w:val="00066462"/>
    <w:rsid w:val="00066FC0"/>
    <w:rsid w:val="00070AE4"/>
    <w:rsid w:val="00074951"/>
    <w:rsid w:val="000804F8"/>
    <w:rsid w:val="0008260F"/>
    <w:rsid w:val="000830E9"/>
    <w:rsid w:val="00085B37"/>
    <w:rsid w:val="00091EC9"/>
    <w:rsid w:val="0009255D"/>
    <w:rsid w:val="000934C5"/>
    <w:rsid w:val="000948FD"/>
    <w:rsid w:val="00095875"/>
    <w:rsid w:val="00095A96"/>
    <w:rsid w:val="000A14F0"/>
    <w:rsid w:val="000A156E"/>
    <w:rsid w:val="000A1B07"/>
    <w:rsid w:val="000A2666"/>
    <w:rsid w:val="000A273B"/>
    <w:rsid w:val="000A3396"/>
    <w:rsid w:val="000A6100"/>
    <w:rsid w:val="000A7BC0"/>
    <w:rsid w:val="000B10D6"/>
    <w:rsid w:val="000B156F"/>
    <w:rsid w:val="000B7A51"/>
    <w:rsid w:val="000C0466"/>
    <w:rsid w:val="000C1CFF"/>
    <w:rsid w:val="000C2611"/>
    <w:rsid w:val="000C4E00"/>
    <w:rsid w:val="000C5866"/>
    <w:rsid w:val="000C6C42"/>
    <w:rsid w:val="000C71BA"/>
    <w:rsid w:val="000C79D7"/>
    <w:rsid w:val="000D1D0E"/>
    <w:rsid w:val="000D212A"/>
    <w:rsid w:val="000D372C"/>
    <w:rsid w:val="000D4E6E"/>
    <w:rsid w:val="000D545D"/>
    <w:rsid w:val="000D701B"/>
    <w:rsid w:val="000E04F9"/>
    <w:rsid w:val="000E1556"/>
    <w:rsid w:val="000E1BFC"/>
    <w:rsid w:val="000E51D4"/>
    <w:rsid w:val="000E78F9"/>
    <w:rsid w:val="000F5948"/>
    <w:rsid w:val="000F69E6"/>
    <w:rsid w:val="000F6CE9"/>
    <w:rsid w:val="000F6F63"/>
    <w:rsid w:val="00103776"/>
    <w:rsid w:val="001049FB"/>
    <w:rsid w:val="001050FC"/>
    <w:rsid w:val="001054BC"/>
    <w:rsid w:val="00106956"/>
    <w:rsid w:val="00106C44"/>
    <w:rsid w:val="00106F1F"/>
    <w:rsid w:val="00110F7C"/>
    <w:rsid w:val="001203F6"/>
    <w:rsid w:val="001205AD"/>
    <w:rsid w:val="001221CA"/>
    <w:rsid w:val="00133BC2"/>
    <w:rsid w:val="0013715F"/>
    <w:rsid w:val="001446B6"/>
    <w:rsid w:val="001460B7"/>
    <w:rsid w:val="001547B3"/>
    <w:rsid w:val="001642B5"/>
    <w:rsid w:val="00172011"/>
    <w:rsid w:val="001737DE"/>
    <w:rsid w:val="001742D3"/>
    <w:rsid w:val="00174667"/>
    <w:rsid w:val="00175EA4"/>
    <w:rsid w:val="00176CB4"/>
    <w:rsid w:val="00177839"/>
    <w:rsid w:val="00180649"/>
    <w:rsid w:val="00180DA3"/>
    <w:rsid w:val="00183EB8"/>
    <w:rsid w:val="00186C5A"/>
    <w:rsid w:val="0018738F"/>
    <w:rsid w:val="00195FA6"/>
    <w:rsid w:val="001967B7"/>
    <w:rsid w:val="001A24AC"/>
    <w:rsid w:val="001B02EF"/>
    <w:rsid w:val="001B4435"/>
    <w:rsid w:val="001B60BA"/>
    <w:rsid w:val="001C079E"/>
    <w:rsid w:val="001C4580"/>
    <w:rsid w:val="001C6279"/>
    <w:rsid w:val="001C6859"/>
    <w:rsid w:val="001C7A03"/>
    <w:rsid w:val="001D0E3D"/>
    <w:rsid w:val="001D18E2"/>
    <w:rsid w:val="001D6D22"/>
    <w:rsid w:val="001E0F0E"/>
    <w:rsid w:val="001E3C89"/>
    <w:rsid w:val="001E501C"/>
    <w:rsid w:val="001F0BED"/>
    <w:rsid w:val="001F0DF2"/>
    <w:rsid w:val="001F2DF7"/>
    <w:rsid w:val="001F66AA"/>
    <w:rsid w:val="001F7F08"/>
    <w:rsid w:val="002011D0"/>
    <w:rsid w:val="0020178E"/>
    <w:rsid w:val="00201C1F"/>
    <w:rsid w:val="002064FC"/>
    <w:rsid w:val="0020702B"/>
    <w:rsid w:val="00212F39"/>
    <w:rsid w:val="0021502A"/>
    <w:rsid w:val="00217BCC"/>
    <w:rsid w:val="002243FA"/>
    <w:rsid w:val="002271A5"/>
    <w:rsid w:val="00236362"/>
    <w:rsid w:val="00237EAA"/>
    <w:rsid w:val="00240D9D"/>
    <w:rsid w:val="00246581"/>
    <w:rsid w:val="00252A8B"/>
    <w:rsid w:val="002533FF"/>
    <w:rsid w:val="00253598"/>
    <w:rsid w:val="00255C75"/>
    <w:rsid w:val="00257610"/>
    <w:rsid w:val="002578EB"/>
    <w:rsid w:val="00267F9A"/>
    <w:rsid w:val="0027102B"/>
    <w:rsid w:val="002712D9"/>
    <w:rsid w:val="00271977"/>
    <w:rsid w:val="00272E55"/>
    <w:rsid w:val="002742DB"/>
    <w:rsid w:val="0027741B"/>
    <w:rsid w:val="002776F9"/>
    <w:rsid w:val="00277EC8"/>
    <w:rsid w:val="00281935"/>
    <w:rsid w:val="002831CC"/>
    <w:rsid w:val="00284950"/>
    <w:rsid w:val="00286679"/>
    <w:rsid w:val="0028681D"/>
    <w:rsid w:val="00287C85"/>
    <w:rsid w:val="00290AB7"/>
    <w:rsid w:val="00293D31"/>
    <w:rsid w:val="0029513B"/>
    <w:rsid w:val="002A679A"/>
    <w:rsid w:val="002B284C"/>
    <w:rsid w:val="002B4C9F"/>
    <w:rsid w:val="002B4DF2"/>
    <w:rsid w:val="002B50A8"/>
    <w:rsid w:val="002C0DE2"/>
    <w:rsid w:val="002C13D6"/>
    <w:rsid w:val="002C1471"/>
    <w:rsid w:val="002C30A6"/>
    <w:rsid w:val="002C5406"/>
    <w:rsid w:val="002C5809"/>
    <w:rsid w:val="002C75D0"/>
    <w:rsid w:val="002D2EF7"/>
    <w:rsid w:val="002D45CC"/>
    <w:rsid w:val="002D4E01"/>
    <w:rsid w:val="002D55E5"/>
    <w:rsid w:val="002D7A92"/>
    <w:rsid w:val="002E395B"/>
    <w:rsid w:val="002E4B4E"/>
    <w:rsid w:val="002E6AB4"/>
    <w:rsid w:val="002E75A6"/>
    <w:rsid w:val="002F12B8"/>
    <w:rsid w:val="002F48A4"/>
    <w:rsid w:val="002F5A6D"/>
    <w:rsid w:val="002F7466"/>
    <w:rsid w:val="003004D0"/>
    <w:rsid w:val="0030464A"/>
    <w:rsid w:val="003072FE"/>
    <w:rsid w:val="00310E26"/>
    <w:rsid w:val="0031319C"/>
    <w:rsid w:val="0031487A"/>
    <w:rsid w:val="00315685"/>
    <w:rsid w:val="00317A80"/>
    <w:rsid w:val="003209D8"/>
    <w:rsid w:val="003226F8"/>
    <w:rsid w:val="003253B2"/>
    <w:rsid w:val="0032776B"/>
    <w:rsid w:val="00330FCD"/>
    <w:rsid w:val="00331FB9"/>
    <w:rsid w:val="00336A8A"/>
    <w:rsid w:val="0034162D"/>
    <w:rsid w:val="0034389F"/>
    <w:rsid w:val="00343A3B"/>
    <w:rsid w:val="003443DC"/>
    <w:rsid w:val="00345B7B"/>
    <w:rsid w:val="0034724D"/>
    <w:rsid w:val="0035163F"/>
    <w:rsid w:val="0035309D"/>
    <w:rsid w:val="0035595F"/>
    <w:rsid w:val="003576D6"/>
    <w:rsid w:val="003648F0"/>
    <w:rsid w:val="00364B94"/>
    <w:rsid w:val="003659BB"/>
    <w:rsid w:val="0036671D"/>
    <w:rsid w:val="00374363"/>
    <w:rsid w:val="00374C32"/>
    <w:rsid w:val="00374D5D"/>
    <w:rsid w:val="003764EE"/>
    <w:rsid w:val="0037708D"/>
    <w:rsid w:val="00380ABD"/>
    <w:rsid w:val="0038267B"/>
    <w:rsid w:val="0038311F"/>
    <w:rsid w:val="003846B6"/>
    <w:rsid w:val="003857BA"/>
    <w:rsid w:val="00393C42"/>
    <w:rsid w:val="00393FA1"/>
    <w:rsid w:val="00394172"/>
    <w:rsid w:val="00394780"/>
    <w:rsid w:val="00395486"/>
    <w:rsid w:val="00396273"/>
    <w:rsid w:val="003967A4"/>
    <w:rsid w:val="00396BF0"/>
    <w:rsid w:val="003A3095"/>
    <w:rsid w:val="003A37DF"/>
    <w:rsid w:val="003A6972"/>
    <w:rsid w:val="003A75D9"/>
    <w:rsid w:val="003A78D4"/>
    <w:rsid w:val="003B1974"/>
    <w:rsid w:val="003B240D"/>
    <w:rsid w:val="003B50BD"/>
    <w:rsid w:val="003B63D2"/>
    <w:rsid w:val="003C1ED8"/>
    <w:rsid w:val="003C38B2"/>
    <w:rsid w:val="003C41CA"/>
    <w:rsid w:val="003C6EEB"/>
    <w:rsid w:val="003C74C7"/>
    <w:rsid w:val="003D0F24"/>
    <w:rsid w:val="003D1247"/>
    <w:rsid w:val="003D4B28"/>
    <w:rsid w:val="003D50F2"/>
    <w:rsid w:val="003D7FDA"/>
    <w:rsid w:val="003E0D72"/>
    <w:rsid w:val="003E1939"/>
    <w:rsid w:val="003E2077"/>
    <w:rsid w:val="003E3974"/>
    <w:rsid w:val="003E67EA"/>
    <w:rsid w:val="003E7647"/>
    <w:rsid w:val="003F0218"/>
    <w:rsid w:val="003F0632"/>
    <w:rsid w:val="003F1DBA"/>
    <w:rsid w:val="003F42CA"/>
    <w:rsid w:val="003F4A5E"/>
    <w:rsid w:val="00401E58"/>
    <w:rsid w:val="00404F34"/>
    <w:rsid w:val="00406342"/>
    <w:rsid w:val="0040685B"/>
    <w:rsid w:val="004072B7"/>
    <w:rsid w:val="00410984"/>
    <w:rsid w:val="00415267"/>
    <w:rsid w:val="00416045"/>
    <w:rsid w:val="00416E2A"/>
    <w:rsid w:val="00417440"/>
    <w:rsid w:val="00422502"/>
    <w:rsid w:val="00425008"/>
    <w:rsid w:val="00427B72"/>
    <w:rsid w:val="0043318A"/>
    <w:rsid w:val="00434691"/>
    <w:rsid w:val="0043570C"/>
    <w:rsid w:val="00436930"/>
    <w:rsid w:val="004410E2"/>
    <w:rsid w:val="004419D7"/>
    <w:rsid w:val="00445B02"/>
    <w:rsid w:val="00447B02"/>
    <w:rsid w:val="00450F5B"/>
    <w:rsid w:val="00451857"/>
    <w:rsid w:val="00453667"/>
    <w:rsid w:val="00454124"/>
    <w:rsid w:val="00463531"/>
    <w:rsid w:val="00463BFE"/>
    <w:rsid w:val="00470014"/>
    <w:rsid w:val="00472447"/>
    <w:rsid w:val="00472D76"/>
    <w:rsid w:val="0047418B"/>
    <w:rsid w:val="00476BC1"/>
    <w:rsid w:val="004779FF"/>
    <w:rsid w:val="00477B79"/>
    <w:rsid w:val="0048074D"/>
    <w:rsid w:val="00481B39"/>
    <w:rsid w:val="00484649"/>
    <w:rsid w:val="004849A8"/>
    <w:rsid w:val="00485E3A"/>
    <w:rsid w:val="0048676C"/>
    <w:rsid w:val="00486F3F"/>
    <w:rsid w:val="00492FCE"/>
    <w:rsid w:val="00493EB4"/>
    <w:rsid w:val="004A0EC6"/>
    <w:rsid w:val="004A105B"/>
    <w:rsid w:val="004A3BB5"/>
    <w:rsid w:val="004B1727"/>
    <w:rsid w:val="004B417D"/>
    <w:rsid w:val="004B5575"/>
    <w:rsid w:val="004B7DC8"/>
    <w:rsid w:val="004C013E"/>
    <w:rsid w:val="004C3604"/>
    <w:rsid w:val="004D35F2"/>
    <w:rsid w:val="004D3E3A"/>
    <w:rsid w:val="004D4497"/>
    <w:rsid w:val="004D4E49"/>
    <w:rsid w:val="004D650E"/>
    <w:rsid w:val="004D7E9A"/>
    <w:rsid w:val="004E1207"/>
    <w:rsid w:val="004E2358"/>
    <w:rsid w:val="004E354B"/>
    <w:rsid w:val="004E5D72"/>
    <w:rsid w:val="004E7BAB"/>
    <w:rsid w:val="004E7CD1"/>
    <w:rsid w:val="004F0522"/>
    <w:rsid w:val="004F0773"/>
    <w:rsid w:val="004F5FC0"/>
    <w:rsid w:val="004F75C4"/>
    <w:rsid w:val="00507722"/>
    <w:rsid w:val="00510F0C"/>
    <w:rsid w:val="005134D2"/>
    <w:rsid w:val="00513F32"/>
    <w:rsid w:val="00517814"/>
    <w:rsid w:val="00524DBF"/>
    <w:rsid w:val="0052503B"/>
    <w:rsid w:val="00535BB8"/>
    <w:rsid w:val="0054476B"/>
    <w:rsid w:val="005520B3"/>
    <w:rsid w:val="00556153"/>
    <w:rsid w:val="0055759E"/>
    <w:rsid w:val="00560624"/>
    <w:rsid w:val="005659AA"/>
    <w:rsid w:val="00572A70"/>
    <w:rsid w:val="00572F8C"/>
    <w:rsid w:val="00575CF9"/>
    <w:rsid w:val="00577778"/>
    <w:rsid w:val="00577831"/>
    <w:rsid w:val="00580868"/>
    <w:rsid w:val="0058129C"/>
    <w:rsid w:val="0058254F"/>
    <w:rsid w:val="00582634"/>
    <w:rsid w:val="00585433"/>
    <w:rsid w:val="00585A8D"/>
    <w:rsid w:val="00585AC2"/>
    <w:rsid w:val="00585F78"/>
    <w:rsid w:val="00587797"/>
    <w:rsid w:val="00587839"/>
    <w:rsid w:val="00591CA3"/>
    <w:rsid w:val="00591DC8"/>
    <w:rsid w:val="00592D06"/>
    <w:rsid w:val="005A25CD"/>
    <w:rsid w:val="005A5B2E"/>
    <w:rsid w:val="005B262F"/>
    <w:rsid w:val="005B531B"/>
    <w:rsid w:val="005B699F"/>
    <w:rsid w:val="005B7743"/>
    <w:rsid w:val="005B789A"/>
    <w:rsid w:val="005C2260"/>
    <w:rsid w:val="005C50CF"/>
    <w:rsid w:val="005C5E6A"/>
    <w:rsid w:val="005C659D"/>
    <w:rsid w:val="005C6A64"/>
    <w:rsid w:val="005D4270"/>
    <w:rsid w:val="005D65D4"/>
    <w:rsid w:val="005D712C"/>
    <w:rsid w:val="005E6D5C"/>
    <w:rsid w:val="005E78ED"/>
    <w:rsid w:val="005F5D70"/>
    <w:rsid w:val="005F635B"/>
    <w:rsid w:val="00601486"/>
    <w:rsid w:val="006023C5"/>
    <w:rsid w:val="0061476B"/>
    <w:rsid w:val="006152F7"/>
    <w:rsid w:val="00616ED1"/>
    <w:rsid w:val="00620D64"/>
    <w:rsid w:val="00630929"/>
    <w:rsid w:val="00632D53"/>
    <w:rsid w:val="00636145"/>
    <w:rsid w:val="00641C0F"/>
    <w:rsid w:val="0064389C"/>
    <w:rsid w:val="0064452F"/>
    <w:rsid w:val="00645CBB"/>
    <w:rsid w:val="006500CC"/>
    <w:rsid w:val="00651011"/>
    <w:rsid w:val="00653208"/>
    <w:rsid w:val="00654CDF"/>
    <w:rsid w:val="006604E2"/>
    <w:rsid w:val="0066182F"/>
    <w:rsid w:val="00662167"/>
    <w:rsid w:val="00666F2D"/>
    <w:rsid w:val="00671F38"/>
    <w:rsid w:val="00674730"/>
    <w:rsid w:val="006770FF"/>
    <w:rsid w:val="0067740E"/>
    <w:rsid w:val="00681758"/>
    <w:rsid w:val="00684197"/>
    <w:rsid w:val="0068617A"/>
    <w:rsid w:val="0069007F"/>
    <w:rsid w:val="006920E8"/>
    <w:rsid w:val="00695FEB"/>
    <w:rsid w:val="00696A55"/>
    <w:rsid w:val="006A36DA"/>
    <w:rsid w:val="006A488C"/>
    <w:rsid w:val="006A4FA2"/>
    <w:rsid w:val="006A5FCD"/>
    <w:rsid w:val="006B0CB8"/>
    <w:rsid w:val="006B2594"/>
    <w:rsid w:val="006C05BF"/>
    <w:rsid w:val="006C794A"/>
    <w:rsid w:val="006D3AF6"/>
    <w:rsid w:val="006D5979"/>
    <w:rsid w:val="006D7E96"/>
    <w:rsid w:val="006E2FCE"/>
    <w:rsid w:val="006E30CC"/>
    <w:rsid w:val="006E3E92"/>
    <w:rsid w:val="006E6B01"/>
    <w:rsid w:val="006E6C5C"/>
    <w:rsid w:val="006E73A6"/>
    <w:rsid w:val="006F068D"/>
    <w:rsid w:val="006F3F11"/>
    <w:rsid w:val="006F719C"/>
    <w:rsid w:val="00702C40"/>
    <w:rsid w:val="00712D94"/>
    <w:rsid w:val="007134EF"/>
    <w:rsid w:val="00714A6F"/>
    <w:rsid w:val="00717411"/>
    <w:rsid w:val="00727F68"/>
    <w:rsid w:val="00730C02"/>
    <w:rsid w:val="00730E97"/>
    <w:rsid w:val="0073510D"/>
    <w:rsid w:val="00744DEB"/>
    <w:rsid w:val="007476E6"/>
    <w:rsid w:val="0075271B"/>
    <w:rsid w:val="00753E89"/>
    <w:rsid w:val="0075469B"/>
    <w:rsid w:val="0075470F"/>
    <w:rsid w:val="00756908"/>
    <w:rsid w:val="0076053A"/>
    <w:rsid w:val="00763986"/>
    <w:rsid w:val="00763FC7"/>
    <w:rsid w:val="00774115"/>
    <w:rsid w:val="00780DBE"/>
    <w:rsid w:val="0078520C"/>
    <w:rsid w:val="00785E66"/>
    <w:rsid w:val="00786040"/>
    <w:rsid w:val="0078690E"/>
    <w:rsid w:val="007903CE"/>
    <w:rsid w:val="00790406"/>
    <w:rsid w:val="007943C9"/>
    <w:rsid w:val="00796DEB"/>
    <w:rsid w:val="007A48AC"/>
    <w:rsid w:val="007A511E"/>
    <w:rsid w:val="007A74C6"/>
    <w:rsid w:val="007A7A10"/>
    <w:rsid w:val="007B5E00"/>
    <w:rsid w:val="007B7972"/>
    <w:rsid w:val="007C1C8F"/>
    <w:rsid w:val="007C36B0"/>
    <w:rsid w:val="007C4748"/>
    <w:rsid w:val="007D157E"/>
    <w:rsid w:val="007D1F5E"/>
    <w:rsid w:val="007D2405"/>
    <w:rsid w:val="007D3A5F"/>
    <w:rsid w:val="007D6056"/>
    <w:rsid w:val="007D6608"/>
    <w:rsid w:val="007D6D80"/>
    <w:rsid w:val="007D7683"/>
    <w:rsid w:val="007E175E"/>
    <w:rsid w:val="007E7B51"/>
    <w:rsid w:val="007F06F6"/>
    <w:rsid w:val="007F2E62"/>
    <w:rsid w:val="007F365B"/>
    <w:rsid w:val="007F3FC7"/>
    <w:rsid w:val="007F550D"/>
    <w:rsid w:val="007F571B"/>
    <w:rsid w:val="007F659E"/>
    <w:rsid w:val="00800D8D"/>
    <w:rsid w:val="00800F1E"/>
    <w:rsid w:val="00810A37"/>
    <w:rsid w:val="008160C9"/>
    <w:rsid w:val="0083162F"/>
    <w:rsid w:val="00831AF0"/>
    <w:rsid w:val="008357F5"/>
    <w:rsid w:val="00843952"/>
    <w:rsid w:val="008441D3"/>
    <w:rsid w:val="00847454"/>
    <w:rsid w:val="00847AEC"/>
    <w:rsid w:val="00850072"/>
    <w:rsid w:val="008516D8"/>
    <w:rsid w:val="0085326C"/>
    <w:rsid w:val="00854A52"/>
    <w:rsid w:val="0085681F"/>
    <w:rsid w:val="008571F2"/>
    <w:rsid w:val="008649F1"/>
    <w:rsid w:val="0087408B"/>
    <w:rsid w:val="008753B9"/>
    <w:rsid w:val="00875C20"/>
    <w:rsid w:val="00877652"/>
    <w:rsid w:val="00880BB0"/>
    <w:rsid w:val="008821CD"/>
    <w:rsid w:val="008835D0"/>
    <w:rsid w:val="008863DE"/>
    <w:rsid w:val="008947ED"/>
    <w:rsid w:val="008974CE"/>
    <w:rsid w:val="008A2F4B"/>
    <w:rsid w:val="008B1D33"/>
    <w:rsid w:val="008B22B1"/>
    <w:rsid w:val="008C251D"/>
    <w:rsid w:val="008C66FE"/>
    <w:rsid w:val="008D4288"/>
    <w:rsid w:val="008D630D"/>
    <w:rsid w:val="008D6E3D"/>
    <w:rsid w:val="008D7364"/>
    <w:rsid w:val="008E0AF3"/>
    <w:rsid w:val="008E320D"/>
    <w:rsid w:val="008E368E"/>
    <w:rsid w:val="008E3F29"/>
    <w:rsid w:val="008E7490"/>
    <w:rsid w:val="008F16F8"/>
    <w:rsid w:val="008F5E00"/>
    <w:rsid w:val="009060DD"/>
    <w:rsid w:val="00906ADE"/>
    <w:rsid w:val="00923E45"/>
    <w:rsid w:val="009278DC"/>
    <w:rsid w:val="009301A8"/>
    <w:rsid w:val="00932D58"/>
    <w:rsid w:val="00933949"/>
    <w:rsid w:val="00934411"/>
    <w:rsid w:val="00935BC5"/>
    <w:rsid w:val="009367C0"/>
    <w:rsid w:val="00943BC1"/>
    <w:rsid w:val="009441EB"/>
    <w:rsid w:val="00946574"/>
    <w:rsid w:val="009469A6"/>
    <w:rsid w:val="009511CC"/>
    <w:rsid w:val="00953A4A"/>
    <w:rsid w:val="0095497B"/>
    <w:rsid w:val="00956B84"/>
    <w:rsid w:val="00960F3D"/>
    <w:rsid w:val="00960FCA"/>
    <w:rsid w:val="00963C07"/>
    <w:rsid w:val="00965BEC"/>
    <w:rsid w:val="009667A6"/>
    <w:rsid w:val="00967AE1"/>
    <w:rsid w:val="009708A0"/>
    <w:rsid w:val="00972870"/>
    <w:rsid w:val="00986B09"/>
    <w:rsid w:val="0098725A"/>
    <w:rsid w:val="0099006B"/>
    <w:rsid w:val="00991E66"/>
    <w:rsid w:val="00991EED"/>
    <w:rsid w:val="00992F54"/>
    <w:rsid w:val="00993CE8"/>
    <w:rsid w:val="00994908"/>
    <w:rsid w:val="009A1DA9"/>
    <w:rsid w:val="009A210B"/>
    <w:rsid w:val="009A46A8"/>
    <w:rsid w:val="009A48E5"/>
    <w:rsid w:val="009A634E"/>
    <w:rsid w:val="009A6D34"/>
    <w:rsid w:val="009B0412"/>
    <w:rsid w:val="009B0B50"/>
    <w:rsid w:val="009B46B1"/>
    <w:rsid w:val="009B73B8"/>
    <w:rsid w:val="009C08A3"/>
    <w:rsid w:val="009C20A9"/>
    <w:rsid w:val="009C3034"/>
    <w:rsid w:val="009C6FD4"/>
    <w:rsid w:val="009C7835"/>
    <w:rsid w:val="009C78D6"/>
    <w:rsid w:val="009D1BF9"/>
    <w:rsid w:val="009D31B4"/>
    <w:rsid w:val="009D7F9B"/>
    <w:rsid w:val="009D7FD7"/>
    <w:rsid w:val="009E432B"/>
    <w:rsid w:val="009E493D"/>
    <w:rsid w:val="009E7D80"/>
    <w:rsid w:val="009F1716"/>
    <w:rsid w:val="009F3A11"/>
    <w:rsid w:val="00A01E8A"/>
    <w:rsid w:val="00A022CA"/>
    <w:rsid w:val="00A05144"/>
    <w:rsid w:val="00A10775"/>
    <w:rsid w:val="00A16633"/>
    <w:rsid w:val="00A1794E"/>
    <w:rsid w:val="00A200DA"/>
    <w:rsid w:val="00A24A2D"/>
    <w:rsid w:val="00A24F6D"/>
    <w:rsid w:val="00A25031"/>
    <w:rsid w:val="00A2569E"/>
    <w:rsid w:val="00A27BEB"/>
    <w:rsid w:val="00A319B6"/>
    <w:rsid w:val="00A3692D"/>
    <w:rsid w:val="00A40926"/>
    <w:rsid w:val="00A41A5D"/>
    <w:rsid w:val="00A46DF8"/>
    <w:rsid w:val="00A47247"/>
    <w:rsid w:val="00A47A9D"/>
    <w:rsid w:val="00A53719"/>
    <w:rsid w:val="00A57DBC"/>
    <w:rsid w:val="00A64F67"/>
    <w:rsid w:val="00A72529"/>
    <w:rsid w:val="00A73C14"/>
    <w:rsid w:val="00A74CC5"/>
    <w:rsid w:val="00A7573C"/>
    <w:rsid w:val="00A766BA"/>
    <w:rsid w:val="00A76920"/>
    <w:rsid w:val="00A80A62"/>
    <w:rsid w:val="00A85E44"/>
    <w:rsid w:val="00A91864"/>
    <w:rsid w:val="00A94E8A"/>
    <w:rsid w:val="00A9607E"/>
    <w:rsid w:val="00A9743D"/>
    <w:rsid w:val="00A975A7"/>
    <w:rsid w:val="00A97740"/>
    <w:rsid w:val="00AA5BC6"/>
    <w:rsid w:val="00AA606C"/>
    <w:rsid w:val="00AB08A2"/>
    <w:rsid w:val="00AB2202"/>
    <w:rsid w:val="00AB383A"/>
    <w:rsid w:val="00AB7CA8"/>
    <w:rsid w:val="00AC11FD"/>
    <w:rsid w:val="00AC6A95"/>
    <w:rsid w:val="00AC6E6F"/>
    <w:rsid w:val="00AD07A5"/>
    <w:rsid w:val="00AD19B2"/>
    <w:rsid w:val="00AD3130"/>
    <w:rsid w:val="00AD61AD"/>
    <w:rsid w:val="00AD6406"/>
    <w:rsid w:val="00AE1B1B"/>
    <w:rsid w:val="00AE58C2"/>
    <w:rsid w:val="00AE735D"/>
    <w:rsid w:val="00AF10CF"/>
    <w:rsid w:val="00AF2A87"/>
    <w:rsid w:val="00AF36D4"/>
    <w:rsid w:val="00AF4264"/>
    <w:rsid w:val="00AF4F15"/>
    <w:rsid w:val="00AF66D4"/>
    <w:rsid w:val="00AF689A"/>
    <w:rsid w:val="00AF6A7D"/>
    <w:rsid w:val="00B044E5"/>
    <w:rsid w:val="00B045F0"/>
    <w:rsid w:val="00B077A1"/>
    <w:rsid w:val="00B14F9C"/>
    <w:rsid w:val="00B236A9"/>
    <w:rsid w:val="00B24C3A"/>
    <w:rsid w:val="00B24DB6"/>
    <w:rsid w:val="00B25708"/>
    <w:rsid w:val="00B30808"/>
    <w:rsid w:val="00B3723D"/>
    <w:rsid w:val="00B40A78"/>
    <w:rsid w:val="00B4291E"/>
    <w:rsid w:val="00B43E8C"/>
    <w:rsid w:val="00B46E0E"/>
    <w:rsid w:val="00B46E92"/>
    <w:rsid w:val="00B47DD2"/>
    <w:rsid w:val="00B51665"/>
    <w:rsid w:val="00B51BAA"/>
    <w:rsid w:val="00B554F6"/>
    <w:rsid w:val="00B56DFF"/>
    <w:rsid w:val="00B606AA"/>
    <w:rsid w:val="00B60ACA"/>
    <w:rsid w:val="00B61F55"/>
    <w:rsid w:val="00B63626"/>
    <w:rsid w:val="00B6473D"/>
    <w:rsid w:val="00B6488A"/>
    <w:rsid w:val="00B64DE4"/>
    <w:rsid w:val="00B64F4F"/>
    <w:rsid w:val="00B6785B"/>
    <w:rsid w:val="00B70021"/>
    <w:rsid w:val="00B7251E"/>
    <w:rsid w:val="00B73906"/>
    <w:rsid w:val="00B74654"/>
    <w:rsid w:val="00B74722"/>
    <w:rsid w:val="00B757AF"/>
    <w:rsid w:val="00B77378"/>
    <w:rsid w:val="00B778FE"/>
    <w:rsid w:val="00B84C90"/>
    <w:rsid w:val="00B84F0C"/>
    <w:rsid w:val="00B87DDA"/>
    <w:rsid w:val="00B94328"/>
    <w:rsid w:val="00B95BA1"/>
    <w:rsid w:val="00B95F8F"/>
    <w:rsid w:val="00BA0DD4"/>
    <w:rsid w:val="00BA309C"/>
    <w:rsid w:val="00BA3A63"/>
    <w:rsid w:val="00BC1C88"/>
    <w:rsid w:val="00BC30ED"/>
    <w:rsid w:val="00BC72BF"/>
    <w:rsid w:val="00BD15BB"/>
    <w:rsid w:val="00BD201B"/>
    <w:rsid w:val="00BD202D"/>
    <w:rsid w:val="00BD2B5F"/>
    <w:rsid w:val="00BD4951"/>
    <w:rsid w:val="00BD7395"/>
    <w:rsid w:val="00BE0E4A"/>
    <w:rsid w:val="00BE1474"/>
    <w:rsid w:val="00BE27A5"/>
    <w:rsid w:val="00BF2A47"/>
    <w:rsid w:val="00BF59E2"/>
    <w:rsid w:val="00BF5DC5"/>
    <w:rsid w:val="00BF6345"/>
    <w:rsid w:val="00C0102C"/>
    <w:rsid w:val="00C016E1"/>
    <w:rsid w:val="00C016E5"/>
    <w:rsid w:val="00C04561"/>
    <w:rsid w:val="00C057DD"/>
    <w:rsid w:val="00C143EE"/>
    <w:rsid w:val="00C17B29"/>
    <w:rsid w:val="00C26B98"/>
    <w:rsid w:val="00C26E75"/>
    <w:rsid w:val="00C27CEB"/>
    <w:rsid w:val="00C303DC"/>
    <w:rsid w:val="00C30A98"/>
    <w:rsid w:val="00C30E3B"/>
    <w:rsid w:val="00C32EFB"/>
    <w:rsid w:val="00C33E69"/>
    <w:rsid w:val="00C34762"/>
    <w:rsid w:val="00C34997"/>
    <w:rsid w:val="00C36061"/>
    <w:rsid w:val="00C3633B"/>
    <w:rsid w:val="00C36D53"/>
    <w:rsid w:val="00C401CA"/>
    <w:rsid w:val="00C44882"/>
    <w:rsid w:val="00C44A94"/>
    <w:rsid w:val="00C45B96"/>
    <w:rsid w:val="00C45D6D"/>
    <w:rsid w:val="00C50494"/>
    <w:rsid w:val="00C5156A"/>
    <w:rsid w:val="00C52E97"/>
    <w:rsid w:val="00C62512"/>
    <w:rsid w:val="00C62A54"/>
    <w:rsid w:val="00C639A5"/>
    <w:rsid w:val="00C6434E"/>
    <w:rsid w:val="00C65C20"/>
    <w:rsid w:val="00C666D2"/>
    <w:rsid w:val="00C7071C"/>
    <w:rsid w:val="00C71FBE"/>
    <w:rsid w:val="00C721A4"/>
    <w:rsid w:val="00C76D89"/>
    <w:rsid w:val="00C812C3"/>
    <w:rsid w:val="00C81D9E"/>
    <w:rsid w:val="00C8405B"/>
    <w:rsid w:val="00C875FE"/>
    <w:rsid w:val="00C904D5"/>
    <w:rsid w:val="00C93E56"/>
    <w:rsid w:val="00C95506"/>
    <w:rsid w:val="00C97FD9"/>
    <w:rsid w:val="00CA04F7"/>
    <w:rsid w:val="00CA2F35"/>
    <w:rsid w:val="00CA5A38"/>
    <w:rsid w:val="00CA6724"/>
    <w:rsid w:val="00CA6D77"/>
    <w:rsid w:val="00CB0663"/>
    <w:rsid w:val="00CB0E6E"/>
    <w:rsid w:val="00CB323B"/>
    <w:rsid w:val="00CB3358"/>
    <w:rsid w:val="00CB5509"/>
    <w:rsid w:val="00CB6623"/>
    <w:rsid w:val="00CB77BE"/>
    <w:rsid w:val="00CB7844"/>
    <w:rsid w:val="00CB79AD"/>
    <w:rsid w:val="00CC0CB6"/>
    <w:rsid w:val="00CC3479"/>
    <w:rsid w:val="00CC5577"/>
    <w:rsid w:val="00CC5C90"/>
    <w:rsid w:val="00CC6C0E"/>
    <w:rsid w:val="00CC71D3"/>
    <w:rsid w:val="00CC7499"/>
    <w:rsid w:val="00CD0D3F"/>
    <w:rsid w:val="00CD14EB"/>
    <w:rsid w:val="00CD4F92"/>
    <w:rsid w:val="00CD7E88"/>
    <w:rsid w:val="00CE0FB1"/>
    <w:rsid w:val="00CE2538"/>
    <w:rsid w:val="00CE2FD4"/>
    <w:rsid w:val="00CE4489"/>
    <w:rsid w:val="00CF5624"/>
    <w:rsid w:val="00CF6140"/>
    <w:rsid w:val="00CF7E5D"/>
    <w:rsid w:val="00D006F6"/>
    <w:rsid w:val="00D01E3F"/>
    <w:rsid w:val="00D04C60"/>
    <w:rsid w:val="00D1019C"/>
    <w:rsid w:val="00D20F0F"/>
    <w:rsid w:val="00D22A23"/>
    <w:rsid w:val="00D2496D"/>
    <w:rsid w:val="00D26592"/>
    <w:rsid w:val="00D303F2"/>
    <w:rsid w:val="00D36D5A"/>
    <w:rsid w:val="00D43A3F"/>
    <w:rsid w:val="00D44C02"/>
    <w:rsid w:val="00D55655"/>
    <w:rsid w:val="00D56911"/>
    <w:rsid w:val="00D6154C"/>
    <w:rsid w:val="00D662E7"/>
    <w:rsid w:val="00D6692B"/>
    <w:rsid w:val="00D70651"/>
    <w:rsid w:val="00D71C53"/>
    <w:rsid w:val="00D74949"/>
    <w:rsid w:val="00D757BF"/>
    <w:rsid w:val="00D84ADB"/>
    <w:rsid w:val="00D8545B"/>
    <w:rsid w:val="00D873AF"/>
    <w:rsid w:val="00D87711"/>
    <w:rsid w:val="00D909E8"/>
    <w:rsid w:val="00D940E0"/>
    <w:rsid w:val="00DA2547"/>
    <w:rsid w:val="00DA50D1"/>
    <w:rsid w:val="00DA51E5"/>
    <w:rsid w:val="00DA769F"/>
    <w:rsid w:val="00DB1202"/>
    <w:rsid w:val="00DB5896"/>
    <w:rsid w:val="00DB6490"/>
    <w:rsid w:val="00DC0ED7"/>
    <w:rsid w:val="00DC2A4C"/>
    <w:rsid w:val="00DC39DA"/>
    <w:rsid w:val="00DC3F3E"/>
    <w:rsid w:val="00DC5413"/>
    <w:rsid w:val="00DC61D4"/>
    <w:rsid w:val="00DD0580"/>
    <w:rsid w:val="00DD3FDE"/>
    <w:rsid w:val="00DD4FF6"/>
    <w:rsid w:val="00DD5040"/>
    <w:rsid w:val="00DD6229"/>
    <w:rsid w:val="00DD7565"/>
    <w:rsid w:val="00DE095F"/>
    <w:rsid w:val="00DE102B"/>
    <w:rsid w:val="00DE4984"/>
    <w:rsid w:val="00DE59CE"/>
    <w:rsid w:val="00DE5F1A"/>
    <w:rsid w:val="00DE660F"/>
    <w:rsid w:val="00DE6995"/>
    <w:rsid w:val="00DE7126"/>
    <w:rsid w:val="00DF0878"/>
    <w:rsid w:val="00DF2D9E"/>
    <w:rsid w:val="00DF3E51"/>
    <w:rsid w:val="00DF4636"/>
    <w:rsid w:val="00DF682F"/>
    <w:rsid w:val="00DF6FB8"/>
    <w:rsid w:val="00DF72BB"/>
    <w:rsid w:val="00E01D9D"/>
    <w:rsid w:val="00E0207E"/>
    <w:rsid w:val="00E02CF0"/>
    <w:rsid w:val="00E02F3A"/>
    <w:rsid w:val="00E073D5"/>
    <w:rsid w:val="00E07F41"/>
    <w:rsid w:val="00E12F12"/>
    <w:rsid w:val="00E14D9A"/>
    <w:rsid w:val="00E15611"/>
    <w:rsid w:val="00E22478"/>
    <w:rsid w:val="00E22CDB"/>
    <w:rsid w:val="00E254FB"/>
    <w:rsid w:val="00E26CA1"/>
    <w:rsid w:val="00E3246C"/>
    <w:rsid w:val="00E35CA4"/>
    <w:rsid w:val="00E43A57"/>
    <w:rsid w:val="00E447B5"/>
    <w:rsid w:val="00E52EFC"/>
    <w:rsid w:val="00E5460E"/>
    <w:rsid w:val="00E5471A"/>
    <w:rsid w:val="00E56061"/>
    <w:rsid w:val="00E6191F"/>
    <w:rsid w:val="00E63D96"/>
    <w:rsid w:val="00E64F92"/>
    <w:rsid w:val="00E67356"/>
    <w:rsid w:val="00E70682"/>
    <w:rsid w:val="00E70B99"/>
    <w:rsid w:val="00E84547"/>
    <w:rsid w:val="00E84B75"/>
    <w:rsid w:val="00E90A35"/>
    <w:rsid w:val="00E92AEE"/>
    <w:rsid w:val="00E93713"/>
    <w:rsid w:val="00E95A68"/>
    <w:rsid w:val="00E9612E"/>
    <w:rsid w:val="00E9661F"/>
    <w:rsid w:val="00E96ECA"/>
    <w:rsid w:val="00EA0AAA"/>
    <w:rsid w:val="00EA10F6"/>
    <w:rsid w:val="00EA15A0"/>
    <w:rsid w:val="00EB512F"/>
    <w:rsid w:val="00EC244D"/>
    <w:rsid w:val="00EC3C7A"/>
    <w:rsid w:val="00ED090C"/>
    <w:rsid w:val="00ED0B80"/>
    <w:rsid w:val="00ED2731"/>
    <w:rsid w:val="00ED7669"/>
    <w:rsid w:val="00EF5C37"/>
    <w:rsid w:val="00EF7E2F"/>
    <w:rsid w:val="00F01959"/>
    <w:rsid w:val="00F02B01"/>
    <w:rsid w:val="00F0363D"/>
    <w:rsid w:val="00F04001"/>
    <w:rsid w:val="00F10AB1"/>
    <w:rsid w:val="00F13219"/>
    <w:rsid w:val="00F133A7"/>
    <w:rsid w:val="00F14472"/>
    <w:rsid w:val="00F15064"/>
    <w:rsid w:val="00F21A37"/>
    <w:rsid w:val="00F23907"/>
    <w:rsid w:val="00F26EAE"/>
    <w:rsid w:val="00F338CD"/>
    <w:rsid w:val="00F3501D"/>
    <w:rsid w:val="00F35D28"/>
    <w:rsid w:val="00F35D6A"/>
    <w:rsid w:val="00F4060E"/>
    <w:rsid w:val="00F434C3"/>
    <w:rsid w:val="00F46B37"/>
    <w:rsid w:val="00F516D1"/>
    <w:rsid w:val="00F54140"/>
    <w:rsid w:val="00F55734"/>
    <w:rsid w:val="00F60317"/>
    <w:rsid w:val="00F64765"/>
    <w:rsid w:val="00F64AAF"/>
    <w:rsid w:val="00F6705B"/>
    <w:rsid w:val="00F6789E"/>
    <w:rsid w:val="00F71E3C"/>
    <w:rsid w:val="00F71F96"/>
    <w:rsid w:val="00F7412D"/>
    <w:rsid w:val="00F80644"/>
    <w:rsid w:val="00F80C7D"/>
    <w:rsid w:val="00F83D42"/>
    <w:rsid w:val="00F87835"/>
    <w:rsid w:val="00F92E20"/>
    <w:rsid w:val="00F93562"/>
    <w:rsid w:val="00F93613"/>
    <w:rsid w:val="00FA15FC"/>
    <w:rsid w:val="00FA68F9"/>
    <w:rsid w:val="00FA69A7"/>
    <w:rsid w:val="00FA6C52"/>
    <w:rsid w:val="00FA6F26"/>
    <w:rsid w:val="00FB105D"/>
    <w:rsid w:val="00FB167C"/>
    <w:rsid w:val="00FB1EB4"/>
    <w:rsid w:val="00FB50B0"/>
    <w:rsid w:val="00FB571E"/>
    <w:rsid w:val="00FB5A39"/>
    <w:rsid w:val="00FB5EB3"/>
    <w:rsid w:val="00FC023F"/>
    <w:rsid w:val="00FC0CBA"/>
    <w:rsid w:val="00FC11E7"/>
    <w:rsid w:val="00FC1764"/>
    <w:rsid w:val="00FC233B"/>
    <w:rsid w:val="00FC4C0A"/>
    <w:rsid w:val="00FC4E98"/>
    <w:rsid w:val="00FD0C24"/>
    <w:rsid w:val="00FD5F22"/>
    <w:rsid w:val="00FE55B4"/>
    <w:rsid w:val="00FE7CA9"/>
    <w:rsid w:val="00FF2CDD"/>
    <w:rsid w:val="00FF2F32"/>
    <w:rsid w:val="00FF4C94"/>
    <w:rsid w:val="00FF4F24"/>
    <w:rsid w:val="00FF62C6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45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54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500CC"/>
    <w:pPr>
      <w:ind w:left="720"/>
    </w:pPr>
  </w:style>
  <w:style w:type="paragraph" w:styleId="a4">
    <w:name w:val="Balloon Text"/>
    <w:basedOn w:val="a"/>
    <w:link w:val="a5"/>
    <w:uiPriority w:val="99"/>
    <w:semiHidden/>
    <w:rsid w:val="00E8454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4547"/>
    <w:rPr>
      <w:rFonts w:ascii="Arial" w:hAnsi="Arial" w:cs="Arial"/>
      <w:sz w:val="16"/>
      <w:szCs w:val="16"/>
    </w:rPr>
  </w:style>
  <w:style w:type="character" w:styleId="a6">
    <w:name w:val="Hyperlink"/>
    <w:basedOn w:val="a0"/>
    <w:uiPriority w:val="99"/>
    <w:rsid w:val="00DA2547"/>
    <w:rPr>
      <w:color w:val="0000FF"/>
      <w:u w:val="single"/>
    </w:rPr>
  </w:style>
  <w:style w:type="paragraph" w:customStyle="1" w:styleId="ConsPlusNormal">
    <w:name w:val="ConsPlusNormal"/>
    <w:rsid w:val="00FC1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45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54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500CC"/>
    <w:pPr>
      <w:ind w:left="720"/>
    </w:pPr>
  </w:style>
  <w:style w:type="paragraph" w:styleId="a4">
    <w:name w:val="Balloon Text"/>
    <w:basedOn w:val="a"/>
    <w:link w:val="a5"/>
    <w:uiPriority w:val="99"/>
    <w:semiHidden/>
    <w:rsid w:val="00E8454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4547"/>
    <w:rPr>
      <w:rFonts w:ascii="Arial" w:hAnsi="Arial" w:cs="Arial"/>
      <w:sz w:val="16"/>
      <w:szCs w:val="16"/>
    </w:rPr>
  </w:style>
  <w:style w:type="character" w:styleId="a6">
    <w:name w:val="Hyperlink"/>
    <w:basedOn w:val="a0"/>
    <w:uiPriority w:val="99"/>
    <w:rsid w:val="00DA2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D32ECD682B7BE19888FB8263C926518ED9E6EBD07E5818A81315940PEn5M" TargetMode="External"/><Relationship Id="rId13" Type="http://schemas.openxmlformats.org/officeDocument/2006/relationships/hyperlink" Target="consultantplus://offline/ref=430D32ECD682B7BE19888FB8263C926518ED9E6EBD07E5818A81315940PEn5M" TargetMode="External"/><Relationship Id="rId18" Type="http://schemas.openxmlformats.org/officeDocument/2006/relationships/hyperlink" Target="consultantplus://offline/ref=430D32ECD682B7BE19888FB8263C926518ED9E6EBD07E5818A81315940PEn5M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0D32ECD682B7BE19888FB8263C926518ED9E6EBD07E5818A81315940PEn5M" TargetMode="External"/><Relationship Id="rId7" Type="http://schemas.openxmlformats.org/officeDocument/2006/relationships/hyperlink" Target="consultantplus://offline/ref=430D32ECD682B7BE19888FB8263C926518E29D6BB400E5818A81315940PEn5M" TargetMode="External"/><Relationship Id="rId12" Type="http://schemas.openxmlformats.org/officeDocument/2006/relationships/hyperlink" Target="consultantplus://offline/ref=430D32ECD682B7BE19888FB8263C926518ED9E6EBD07E5818A81315940PEn5M" TargetMode="External"/><Relationship Id="rId17" Type="http://schemas.openxmlformats.org/officeDocument/2006/relationships/hyperlink" Target="consultantplus://offline/ref=430D32ECD682B7BE19888FB8263C926518ED9E6EBD07E5818A81315940E5D6714348F579F4575464PBn9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0D32ECD682B7BE19888FB8263C926518ED9E6EBD07E5818A81315940E5D6714348F57AF6P5n6M" TargetMode="External"/><Relationship Id="rId20" Type="http://schemas.openxmlformats.org/officeDocument/2006/relationships/hyperlink" Target="consultantplus://offline/ref=430D32ECD682B7BE19888FB8263C926518E29D65B705E5818A81315940PEn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86B9AEA4AEEC5717CFBCAAEE16DAC46E75FF5C85FE43830CFCE6C77B9D258AB877CEF03D702BE83AF4BDODn1M" TargetMode="External"/><Relationship Id="rId11" Type="http://schemas.openxmlformats.org/officeDocument/2006/relationships/hyperlink" Target="consultantplus://offline/ref=430D32ECD682B7BE19888FB8263C926518E29D6BB005E5818A81315940PEn5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30D32ECD682B7BE19888FB8263C926518ED9E6EBD07E5818A81315940PEn5M" TargetMode="External"/><Relationship Id="rId23" Type="http://schemas.openxmlformats.org/officeDocument/2006/relationships/hyperlink" Target="consultantplus://offline/ref=430D32ECD682B7BE19888FB8263C926518ED9E6EBD07E5818A81315940PEn5M" TargetMode="External"/><Relationship Id="rId10" Type="http://schemas.openxmlformats.org/officeDocument/2006/relationships/hyperlink" Target="consultantplus://offline/ref=430D32ECD682B7BE19888FB8263C926518ED9E6EBD07E5818A81315940E5D6714348F579F4P5n4M" TargetMode="External"/><Relationship Id="rId19" Type="http://schemas.openxmlformats.org/officeDocument/2006/relationships/hyperlink" Target="consultantplus://offline/ref=430D32ECD682B7BE19888FB8263C926518ED9E6EBD07E5818A81315940PE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0D32ECD682B7BE19888FB8263C926518ED9E6EBD07E5818A81315940PEn5M" TargetMode="External"/><Relationship Id="rId14" Type="http://schemas.openxmlformats.org/officeDocument/2006/relationships/hyperlink" Target="consultantplus://offline/ref=430D32ECD682B7BE19888FB8263C926518ED9E6EBD07E5818A81315940PEn5M" TargetMode="External"/><Relationship Id="rId22" Type="http://schemas.openxmlformats.org/officeDocument/2006/relationships/hyperlink" Target="consultantplus://offline/ref=430D32ECD682B7BE19888FB8263C926518ED9E6EBD07E5818A81315940PEn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4139</Words>
  <Characters>35961</Characters>
  <Application>Microsoft Office Word</Application>
  <DocSecurity>0</DocSecurity>
  <Lines>299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О.С.</dc:creator>
  <cp:lastModifiedBy>Пользователь</cp:lastModifiedBy>
  <cp:revision>3</cp:revision>
  <cp:lastPrinted>2018-01-16T06:01:00Z</cp:lastPrinted>
  <dcterms:created xsi:type="dcterms:W3CDTF">2021-03-17T06:59:00Z</dcterms:created>
  <dcterms:modified xsi:type="dcterms:W3CDTF">2021-03-17T08:18:00Z</dcterms:modified>
</cp:coreProperties>
</file>