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CF" w:rsidRPr="001E24FD" w:rsidRDefault="00E808DD" w:rsidP="003F6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050724"/>
      <w:r>
        <w:rPr>
          <w:rFonts w:ascii="Times New Roman" w:hAnsi="Times New Roman" w:cs="Times New Roman"/>
          <w:b/>
          <w:sz w:val="28"/>
          <w:szCs w:val="28"/>
        </w:rPr>
        <w:t>Внешняя проверка</w:t>
      </w:r>
    </w:p>
    <w:p w:rsidR="003F69CF" w:rsidRDefault="003F69CF" w:rsidP="003F6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CF">
        <w:rPr>
          <w:rFonts w:ascii="Times New Roman" w:hAnsi="Times New Roman" w:cs="Times New Roman"/>
          <w:b/>
          <w:sz w:val="28"/>
          <w:szCs w:val="28"/>
        </w:rPr>
        <w:t xml:space="preserve">исполнения бюджета </w:t>
      </w:r>
      <w:r w:rsidR="00275910" w:rsidRPr="00275910">
        <w:rPr>
          <w:rFonts w:ascii="Times New Roman" w:hAnsi="Times New Roman" w:cs="Times New Roman"/>
          <w:b/>
          <w:color w:val="000000"/>
          <w:sz w:val="28"/>
          <w:szCs w:val="28"/>
        </w:rPr>
        <w:t>Надтеречного</w:t>
      </w:r>
      <w:r w:rsidRPr="0027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9CF">
        <w:rPr>
          <w:rFonts w:ascii="Times New Roman" w:hAnsi="Times New Roman" w:cs="Times New Roman"/>
          <w:b/>
          <w:sz w:val="28"/>
          <w:szCs w:val="28"/>
        </w:rPr>
        <w:t>муниципального района Чеченской Республики</w:t>
      </w:r>
      <w:r w:rsidR="00DA7232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8B325D">
        <w:rPr>
          <w:rFonts w:ascii="Times New Roman" w:hAnsi="Times New Roman" w:cs="Times New Roman"/>
          <w:b/>
          <w:sz w:val="28"/>
          <w:szCs w:val="28"/>
        </w:rPr>
        <w:t>1</w:t>
      </w:r>
      <w:r w:rsidR="00DA723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F69CF">
        <w:rPr>
          <w:rFonts w:ascii="Times New Roman" w:hAnsi="Times New Roman" w:cs="Times New Roman"/>
          <w:b/>
          <w:sz w:val="28"/>
          <w:szCs w:val="28"/>
        </w:rPr>
        <w:t>.</w:t>
      </w:r>
    </w:p>
    <w:p w:rsidR="003F69CF" w:rsidRDefault="003F69CF" w:rsidP="003F6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9CF" w:rsidRDefault="00C940CF" w:rsidP="00377407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AA2">
        <w:rPr>
          <w:rFonts w:ascii="Times New Roman" w:hAnsi="Times New Roman" w:cs="Times New Roman"/>
          <w:b/>
          <w:sz w:val="28"/>
          <w:szCs w:val="28"/>
        </w:rPr>
        <w:t>2</w:t>
      </w:r>
      <w:r w:rsidR="00D02AA2" w:rsidRPr="00D02AA2">
        <w:rPr>
          <w:rFonts w:ascii="Times New Roman" w:hAnsi="Times New Roman" w:cs="Times New Roman"/>
          <w:b/>
          <w:sz w:val="28"/>
          <w:szCs w:val="28"/>
        </w:rPr>
        <w:t>7</w:t>
      </w:r>
      <w:r w:rsidRPr="00D02AA2">
        <w:rPr>
          <w:rFonts w:ascii="Times New Roman" w:hAnsi="Times New Roman" w:cs="Times New Roman"/>
          <w:b/>
          <w:sz w:val="28"/>
          <w:szCs w:val="28"/>
        </w:rPr>
        <w:t>.04</w:t>
      </w:r>
      <w:r w:rsidR="003F69CF" w:rsidRPr="00D02AA2">
        <w:rPr>
          <w:rFonts w:ascii="Times New Roman" w:hAnsi="Times New Roman" w:cs="Times New Roman"/>
          <w:b/>
          <w:sz w:val="28"/>
          <w:szCs w:val="28"/>
        </w:rPr>
        <w:t>.202</w:t>
      </w:r>
      <w:r w:rsidR="008B325D" w:rsidRPr="00D02AA2">
        <w:rPr>
          <w:rFonts w:ascii="Times New Roman" w:hAnsi="Times New Roman" w:cs="Times New Roman"/>
          <w:b/>
          <w:sz w:val="28"/>
          <w:szCs w:val="28"/>
        </w:rPr>
        <w:t>2</w:t>
      </w:r>
      <w:r w:rsidR="003F69CF">
        <w:rPr>
          <w:rFonts w:ascii="Times New Roman" w:hAnsi="Times New Roman" w:cs="Times New Roman"/>
          <w:b/>
          <w:sz w:val="28"/>
          <w:szCs w:val="28"/>
        </w:rPr>
        <w:tab/>
      </w:r>
      <w:r w:rsidR="0037740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F69CF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275910">
        <w:rPr>
          <w:rFonts w:ascii="Times New Roman" w:hAnsi="Times New Roman" w:cs="Times New Roman"/>
          <w:b/>
          <w:sz w:val="28"/>
          <w:szCs w:val="28"/>
        </w:rPr>
        <w:t xml:space="preserve">Знаменское </w:t>
      </w:r>
    </w:p>
    <w:p w:rsidR="003F69CF" w:rsidRPr="003F69CF" w:rsidRDefault="003F69CF" w:rsidP="003F69CF">
      <w:pPr>
        <w:spacing w:after="0" w:line="240" w:lineRule="auto"/>
        <w:jc w:val="center"/>
        <w:rPr>
          <w:sz w:val="28"/>
          <w:szCs w:val="28"/>
        </w:rPr>
      </w:pPr>
    </w:p>
    <w:p w:rsidR="003F69CF" w:rsidRDefault="003F69CF" w:rsidP="003F69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00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исполнения доходной части бюджета </w:t>
      </w:r>
      <w:r w:rsidR="00275910" w:rsidRPr="00275910">
        <w:rPr>
          <w:rFonts w:ascii="Times New Roman" w:hAnsi="Times New Roman" w:cs="Times New Roman"/>
          <w:b/>
          <w:color w:val="000000"/>
          <w:sz w:val="28"/>
          <w:szCs w:val="28"/>
        </w:rPr>
        <w:t>Надтеречного</w:t>
      </w:r>
      <w:r w:rsidRPr="005E7B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Чеченской Республики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325D">
        <w:rPr>
          <w:rFonts w:ascii="Times New Roman" w:hAnsi="Times New Roman" w:cs="Times New Roman"/>
          <w:b/>
          <w:sz w:val="28"/>
          <w:szCs w:val="28"/>
        </w:rPr>
        <w:t>1</w:t>
      </w:r>
      <w:r w:rsidRPr="005E7B00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3F69CF" w:rsidRDefault="003F69CF" w:rsidP="00C073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F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0730B">
        <w:rPr>
          <w:rFonts w:ascii="Times New Roman" w:hAnsi="Times New Roman" w:cs="Times New Roman"/>
          <w:sz w:val="28"/>
          <w:szCs w:val="28"/>
        </w:rPr>
        <w:t>ст. 187 БК РФ,</w:t>
      </w:r>
      <w:r w:rsidRPr="00B51EF5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910" w:rsidRPr="00275910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r w:rsidR="00275910">
        <w:rPr>
          <w:color w:val="000000"/>
          <w:sz w:val="28"/>
          <w:szCs w:val="28"/>
        </w:rPr>
        <w:t xml:space="preserve"> </w:t>
      </w:r>
      <w:r w:rsidR="00C0730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принято Решением Совета депутатов </w:t>
      </w:r>
      <w:r w:rsidR="00275910" w:rsidRPr="00275910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r w:rsidR="00275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Чеченской Республики </w:t>
      </w:r>
      <w:r w:rsidR="00275910" w:rsidRPr="00BF13BC">
        <w:rPr>
          <w:rFonts w:ascii="Times New Roman" w:hAnsi="Times New Roman"/>
          <w:sz w:val="28"/>
          <w:szCs w:val="28"/>
        </w:rPr>
        <w:t xml:space="preserve">от 28.12.2020 года № </w:t>
      </w:r>
      <w:r w:rsidR="00275910">
        <w:rPr>
          <w:rFonts w:ascii="Times New Roman" w:hAnsi="Times New Roman"/>
          <w:sz w:val="28"/>
          <w:szCs w:val="28"/>
        </w:rPr>
        <w:t>64-1</w:t>
      </w:r>
      <w:r w:rsidR="00275910" w:rsidRPr="00A56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275910" w:rsidRPr="00275910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r w:rsidR="00275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на 202</w:t>
      </w:r>
      <w:r w:rsidR="00C073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073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073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(с последующими изменениями и дополнениями «О внесении изменений в решение Совета депутатов» </w:t>
      </w:r>
      <w:r w:rsidR="00C0730B">
        <w:rPr>
          <w:rFonts w:ascii="Times New Roman" w:hAnsi="Times New Roman"/>
          <w:sz w:val="28"/>
          <w:szCs w:val="28"/>
        </w:rPr>
        <w:t xml:space="preserve">от </w:t>
      </w:r>
      <w:r w:rsidR="00C0730B" w:rsidRPr="00FE1115">
        <w:rPr>
          <w:rFonts w:ascii="Times New Roman" w:hAnsi="Times New Roman"/>
          <w:sz w:val="28"/>
          <w:szCs w:val="28"/>
          <w:u w:val="single"/>
        </w:rPr>
        <w:t>2</w:t>
      </w:r>
      <w:r w:rsidR="00275910">
        <w:rPr>
          <w:rFonts w:ascii="Times New Roman" w:hAnsi="Times New Roman"/>
          <w:sz w:val="28"/>
          <w:szCs w:val="28"/>
          <w:u w:val="single"/>
        </w:rPr>
        <w:t>7</w:t>
      </w:r>
      <w:r w:rsidR="00C0730B" w:rsidRPr="00FE1115">
        <w:rPr>
          <w:rFonts w:ascii="Times New Roman" w:hAnsi="Times New Roman"/>
          <w:sz w:val="28"/>
          <w:szCs w:val="28"/>
          <w:u w:val="single"/>
        </w:rPr>
        <w:t>.1</w:t>
      </w:r>
      <w:r w:rsidR="00275910">
        <w:rPr>
          <w:rFonts w:ascii="Times New Roman" w:hAnsi="Times New Roman"/>
          <w:sz w:val="28"/>
          <w:szCs w:val="28"/>
          <w:u w:val="single"/>
        </w:rPr>
        <w:t>2</w:t>
      </w:r>
      <w:r w:rsidR="00C0730B" w:rsidRPr="00FE1115">
        <w:rPr>
          <w:rFonts w:ascii="Times New Roman" w:hAnsi="Times New Roman"/>
          <w:sz w:val="28"/>
          <w:szCs w:val="28"/>
          <w:u w:val="single"/>
        </w:rPr>
        <w:t>.2021</w:t>
      </w:r>
      <w:r w:rsidR="00C0730B">
        <w:rPr>
          <w:rFonts w:ascii="Times New Roman" w:hAnsi="Times New Roman"/>
          <w:sz w:val="28"/>
          <w:szCs w:val="28"/>
        </w:rPr>
        <w:t xml:space="preserve"> г. №</w:t>
      </w:r>
      <w:r w:rsidR="00275910">
        <w:rPr>
          <w:rFonts w:ascii="Times New Roman" w:hAnsi="Times New Roman"/>
          <w:sz w:val="28"/>
          <w:szCs w:val="28"/>
          <w:u w:val="single"/>
        </w:rPr>
        <w:t>5-2</w:t>
      </w:r>
      <w:r>
        <w:rPr>
          <w:rFonts w:ascii="Times New Roman" w:hAnsi="Times New Roman" w:cs="Times New Roman"/>
          <w:sz w:val="28"/>
          <w:szCs w:val="28"/>
        </w:rPr>
        <w:t>)   утверждены основные характеристики бюджета</w:t>
      </w:r>
      <w:r w:rsidRPr="00370FF6">
        <w:rPr>
          <w:rFonts w:ascii="Times New Roman" w:hAnsi="Times New Roman" w:cs="Times New Roman"/>
          <w:sz w:val="28"/>
          <w:szCs w:val="28"/>
        </w:rPr>
        <w:t xml:space="preserve"> </w:t>
      </w:r>
      <w:r w:rsidR="00275910" w:rsidRPr="00275910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r w:rsidR="00275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на 202</w:t>
      </w:r>
      <w:r w:rsidR="00C073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0730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9CF" w:rsidRDefault="003F69CF" w:rsidP="003F6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в сумме </w:t>
      </w:r>
      <w:r w:rsidR="00275910" w:rsidRPr="00200717">
        <w:rPr>
          <w:rFonts w:ascii="Times New Roman" w:hAnsi="Times New Roman"/>
          <w:sz w:val="28"/>
          <w:szCs w:val="28"/>
        </w:rPr>
        <w:t>1</w:t>
      </w:r>
      <w:r w:rsidR="00275910">
        <w:rPr>
          <w:rFonts w:ascii="Times New Roman" w:hAnsi="Times New Roman"/>
          <w:sz w:val="28"/>
          <w:szCs w:val="28"/>
        </w:rPr>
        <w:t> 646 667,06</w:t>
      </w:r>
      <w:r w:rsidR="00275910" w:rsidRPr="00200717">
        <w:rPr>
          <w:rFonts w:ascii="Times New Roman" w:hAnsi="Times New Roman"/>
          <w:sz w:val="28"/>
          <w:szCs w:val="28"/>
        </w:rPr>
        <w:t xml:space="preserve"> </w:t>
      </w:r>
      <w:r w:rsidR="008B325D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безвозмездных </w:t>
      </w:r>
      <w:r w:rsidR="00C073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безвозвратных поступлений из республиканского бюджета в сумме </w:t>
      </w:r>
      <w:r w:rsidR="00275910" w:rsidRPr="00200717">
        <w:rPr>
          <w:rFonts w:ascii="Times New Roman" w:hAnsi="Times New Roman"/>
          <w:sz w:val="28"/>
          <w:szCs w:val="28"/>
        </w:rPr>
        <w:t>1</w:t>
      </w:r>
      <w:r w:rsidR="00275910">
        <w:rPr>
          <w:rFonts w:ascii="Times New Roman" w:hAnsi="Times New Roman"/>
          <w:sz w:val="28"/>
          <w:szCs w:val="28"/>
        </w:rPr>
        <w:t> 505 450,99</w:t>
      </w:r>
      <w:r w:rsidR="00275910" w:rsidRPr="00200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налоговые и неналоговые доходы (собственные доходы) в сумме </w:t>
      </w:r>
      <w:r w:rsidR="00275910" w:rsidRPr="00200717">
        <w:rPr>
          <w:rFonts w:ascii="Times New Roman" w:hAnsi="Times New Roman"/>
          <w:sz w:val="28"/>
          <w:szCs w:val="28"/>
        </w:rPr>
        <w:t>1</w:t>
      </w:r>
      <w:r w:rsidR="00275910">
        <w:rPr>
          <w:rFonts w:ascii="Times New Roman" w:hAnsi="Times New Roman"/>
          <w:sz w:val="28"/>
          <w:szCs w:val="28"/>
        </w:rPr>
        <w:t>41 216,07</w:t>
      </w:r>
      <w:r w:rsidR="00275910" w:rsidRPr="00200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3F69CF" w:rsidRDefault="003F69CF" w:rsidP="003F6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275910" w:rsidRPr="00200717">
        <w:rPr>
          <w:rFonts w:ascii="Times New Roman" w:hAnsi="Times New Roman"/>
          <w:sz w:val="28"/>
          <w:szCs w:val="28"/>
        </w:rPr>
        <w:t>1</w:t>
      </w:r>
      <w:r w:rsidR="00275910">
        <w:rPr>
          <w:rFonts w:ascii="Times New Roman" w:hAnsi="Times New Roman"/>
          <w:sz w:val="28"/>
          <w:szCs w:val="28"/>
        </w:rPr>
        <w:t> 649 556,49</w:t>
      </w:r>
      <w:r w:rsidR="00275910" w:rsidRPr="00200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межбюджетные трансферты (фонд финансовой поддержки бюджетов сельских поселений на 202</w:t>
      </w:r>
      <w:r w:rsidR="001465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г, в сумме </w:t>
      </w:r>
      <w:r w:rsidR="00275910">
        <w:rPr>
          <w:rFonts w:ascii="Times New Roman" w:hAnsi="Times New Roman"/>
          <w:sz w:val="28"/>
          <w:szCs w:val="28"/>
        </w:rPr>
        <w:t>79 095,04</w:t>
      </w:r>
      <w:r w:rsidR="00275910" w:rsidRPr="00200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рублей).</w:t>
      </w:r>
    </w:p>
    <w:p w:rsidR="00276234" w:rsidRPr="00275910" w:rsidRDefault="00276234" w:rsidP="002759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728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320E2">
        <w:rPr>
          <w:rFonts w:ascii="Times New Roman" w:hAnsi="Times New Roman" w:cs="Times New Roman"/>
          <w:sz w:val="28"/>
          <w:szCs w:val="28"/>
        </w:rPr>
        <w:t>со ст. 36</w:t>
      </w:r>
      <w:r w:rsidRPr="0055728E">
        <w:rPr>
          <w:rFonts w:ascii="Times New Roman" w:hAnsi="Times New Roman" w:cs="Times New Roman"/>
          <w:sz w:val="28"/>
          <w:szCs w:val="28"/>
        </w:rPr>
        <w:t xml:space="preserve"> БК РФ Решение «О бюджете </w:t>
      </w:r>
      <w:r w:rsidR="00275910" w:rsidRPr="00275910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r w:rsidR="00275910" w:rsidRPr="00F97074">
        <w:rPr>
          <w:rFonts w:ascii="Times New Roman" w:hAnsi="Times New Roman" w:cs="Times New Roman"/>
          <w:sz w:val="28"/>
          <w:szCs w:val="28"/>
        </w:rPr>
        <w:t xml:space="preserve"> </w:t>
      </w:r>
      <w:r w:rsidRPr="00F9707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5728E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5728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5728E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55728E">
        <w:rPr>
          <w:rFonts w:ascii="Times New Roman" w:hAnsi="Times New Roman" w:cs="Times New Roman"/>
          <w:sz w:val="28"/>
          <w:szCs w:val="28"/>
        </w:rPr>
        <w:t>годы» опубликовано в газете «</w:t>
      </w:r>
      <w:proofErr w:type="spellStart"/>
      <w:r w:rsidR="00275910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5572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(№</w:t>
      </w:r>
      <w:r w:rsidR="00275910">
        <w:rPr>
          <w:rFonts w:ascii="Times New Roman" w:hAnsi="Times New Roman" w:cs="Times New Roman"/>
          <w:sz w:val="28"/>
          <w:szCs w:val="28"/>
        </w:rPr>
        <w:t>20-21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75910">
        <w:rPr>
          <w:rFonts w:ascii="Times New Roman" w:hAnsi="Times New Roman" w:cs="Times New Roman"/>
          <w:sz w:val="28"/>
          <w:szCs w:val="28"/>
        </w:rPr>
        <w:t xml:space="preserve">67-69; 2021г.), </w:t>
      </w:r>
      <w:r w:rsidR="00275910" w:rsidRPr="000E6FAE">
        <w:rPr>
          <w:rFonts w:ascii="Times New Roman" w:hAnsi="Times New Roman"/>
          <w:sz w:val="28"/>
          <w:szCs w:val="28"/>
        </w:rPr>
        <w:t>а также обнародовано на официальном сайте С</w:t>
      </w:r>
      <w:r w:rsidR="00275910">
        <w:rPr>
          <w:rFonts w:ascii="Times New Roman" w:hAnsi="Times New Roman"/>
          <w:sz w:val="28"/>
          <w:szCs w:val="28"/>
        </w:rPr>
        <w:t>овета депутатов Надтеречного муниципального района</w:t>
      </w:r>
      <w:r w:rsidR="00275910" w:rsidRPr="00200717">
        <w:rPr>
          <w:rFonts w:ascii="Times New Roman" w:hAnsi="Times New Roman"/>
          <w:sz w:val="28"/>
          <w:szCs w:val="28"/>
        </w:rPr>
        <w:t xml:space="preserve"> </w:t>
      </w:r>
      <w:r w:rsidR="00275910">
        <w:rPr>
          <w:rFonts w:ascii="Times New Roman" w:hAnsi="Times New Roman"/>
          <w:sz w:val="28"/>
          <w:szCs w:val="28"/>
        </w:rPr>
        <w:t>(</w:t>
      </w:r>
      <w:proofErr w:type="spellStart"/>
      <w:r w:rsidR="00275910">
        <w:rPr>
          <w:rFonts w:ascii="Times New Roman" w:hAnsi="Times New Roman"/>
          <w:sz w:val="28"/>
          <w:szCs w:val="28"/>
          <w:lang w:val="en-US"/>
        </w:rPr>
        <w:t>sovetnadter</w:t>
      </w:r>
      <w:proofErr w:type="spellEnd"/>
      <w:r w:rsidR="00275910" w:rsidRPr="000E6FAE">
        <w:rPr>
          <w:rFonts w:ascii="Times New Roman" w:hAnsi="Times New Roman"/>
          <w:sz w:val="28"/>
          <w:szCs w:val="28"/>
        </w:rPr>
        <w:t>@</w:t>
      </w:r>
      <w:r w:rsidR="00275910">
        <w:rPr>
          <w:rFonts w:ascii="Times New Roman" w:hAnsi="Times New Roman"/>
          <w:sz w:val="28"/>
          <w:szCs w:val="28"/>
          <w:lang w:val="en-US"/>
        </w:rPr>
        <w:t>mail</w:t>
      </w:r>
      <w:r w:rsidR="00275910" w:rsidRPr="000E6FAE">
        <w:rPr>
          <w:rFonts w:ascii="Times New Roman" w:hAnsi="Times New Roman"/>
          <w:sz w:val="28"/>
          <w:szCs w:val="28"/>
        </w:rPr>
        <w:t>.</w:t>
      </w:r>
      <w:proofErr w:type="spellStart"/>
      <w:r w:rsidR="0027591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75910" w:rsidRPr="000E6FAE">
        <w:rPr>
          <w:rFonts w:ascii="Times New Roman" w:hAnsi="Times New Roman"/>
          <w:sz w:val="28"/>
          <w:szCs w:val="28"/>
        </w:rPr>
        <w:t>)</w:t>
      </w:r>
      <w:r w:rsidR="002759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9CF" w:rsidRDefault="003F69CF" w:rsidP="003F6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234">
        <w:rPr>
          <w:rFonts w:ascii="Times New Roman" w:hAnsi="Times New Roman" w:cs="Times New Roman"/>
          <w:b/>
          <w:sz w:val="28"/>
          <w:szCs w:val="28"/>
        </w:rPr>
        <w:t>Анализ исполнения доходной части бюджета на 202</w:t>
      </w:r>
      <w:r w:rsidR="00146574" w:rsidRPr="00276234">
        <w:rPr>
          <w:rFonts w:ascii="Times New Roman" w:hAnsi="Times New Roman" w:cs="Times New Roman"/>
          <w:b/>
          <w:sz w:val="28"/>
          <w:szCs w:val="28"/>
        </w:rPr>
        <w:t>1</w:t>
      </w:r>
      <w:r w:rsidRPr="002762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следующими показателями:   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701"/>
        <w:gridCol w:w="1559"/>
        <w:gridCol w:w="851"/>
      </w:tblGrid>
      <w:tr w:rsidR="0010381A" w:rsidRPr="007D0F5E" w:rsidTr="00927AA2">
        <w:trPr>
          <w:trHeight w:val="1095"/>
        </w:trPr>
        <w:tc>
          <w:tcPr>
            <w:tcW w:w="709" w:type="dxa"/>
          </w:tcPr>
          <w:p w:rsidR="0010381A" w:rsidRPr="007D0F5E" w:rsidRDefault="0010381A" w:rsidP="006D493E">
            <w:pPr>
              <w:jc w:val="both"/>
              <w:rPr>
                <w:sz w:val="24"/>
                <w:szCs w:val="24"/>
              </w:rPr>
            </w:pPr>
            <w:r w:rsidRPr="007D0F5E">
              <w:rPr>
                <w:sz w:val="24"/>
                <w:szCs w:val="24"/>
              </w:rPr>
              <w:t>№</w:t>
            </w:r>
          </w:p>
          <w:p w:rsidR="0010381A" w:rsidRPr="007D0F5E" w:rsidRDefault="0010381A" w:rsidP="006D4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F5E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Утверждено по консолидированному бюджету с учетом изм.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Отклонение</w:t>
            </w:r>
          </w:p>
          <w:p w:rsidR="0010381A" w:rsidRPr="007D0F5E" w:rsidRDefault="0010381A" w:rsidP="006D4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(гр.4-гр.3)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%</w:t>
            </w:r>
          </w:p>
        </w:tc>
      </w:tr>
      <w:tr w:rsidR="0010381A" w:rsidRPr="007D0F5E" w:rsidTr="00927AA2">
        <w:trPr>
          <w:trHeight w:val="27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ind w:left="-104" w:right="-102"/>
              <w:jc w:val="center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ind w:firstLine="708"/>
              <w:jc w:val="both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0381A" w:rsidRPr="007D0F5E" w:rsidRDefault="0010381A" w:rsidP="006D493E">
            <w:pPr>
              <w:widowControl w:val="0"/>
              <w:ind w:firstLine="708"/>
              <w:jc w:val="both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0381A" w:rsidRPr="007D0F5E" w:rsidRDefault="0010381A" w:rsidP="006D493E">
            <w:pPr>
              <w:widowControl w:val="0"/>
              <w:ind w:firstLine="708"/>
              <w:jc w:val="both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ind w:firstLine="708"/>
              <w:jc w:val="both"/>
              <w:rPr>
                <w:b/>
                <w:sz w:val="24"/>
                <w:szCs w:val="24"/>
              </w:rPr>
            </w:pPr>
          </w:p>
        </w:tc>
      </w:tr>
      <w:tr w:rsidR="0010381A" w:rsidRPr="007D0F5E" w:rsidTr="00927AA2">
        <w:trPr>
          <w:trHeight w:val="27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ind w:right="-102"/>
              <w:jc w:val="both"/>
              <w:rPr>
                <w:b/>
                <w:sz w:val="24"/>
                <w:szCs w:val="24"/>
              </w:rPr>
            </w:pPr>
            <w:r w:rsidRPr="007D0F5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Доходы - всего</w:t>
            </w:r>
          </w:p>
        </w:tc>
        <w:tc>
          <w:tcPr>
            <w:tcW w:w="1984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1 646667,06</w:t>
            </w:r>
          </w:p>
        </w:tc>
        <w:tc>
          <w:tcPr>
            <w:tcW w:w="170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1 574755,42</w:t>
            </w:r>
          </w:p>
        </w:tc>
        <w:tc>
          <w:tcPr>
            <w:tcW w:w="1559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71911,64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95,6</w:t>
            </w:r>
          </w:p>
        </w:tc>
      </w:tr>
      <w:tr w:rsidR="0010381A" w:rsidRPr="007D0F5E" w:rsidTr="00927AA2">
        <w:trPr>
          <w:trHeight w:val="555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119" w:type="dxa"/>
            <w:vAlign w:val="center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доходы: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141216,07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143299,12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2083,05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101,5</w:t>
            </w:r>
          </w:p>
        </w:tc>
      </w:tr>
      <w:tr w:rsidR="0010381A" w:rsidRPr="007D0F5E" w:rsidTr="00927AA2">
        <w:trPr>
          <w:trHeight w:val="54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106356,08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105892,96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-463,12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10381A" w:rsidRPr="007D0F5E" w:rsidTr="00927AA2">
        <w:trPr>
          <w:trHeight w:val="576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Налоги на товары реализуемые на территории Российской Федерации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16408,30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16723,14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314,84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10381A" w:rsidRPr="007D0F5E" w:rsidTr="00927AA2">
        <w:trPr>
          <w:trHeight w:val="27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совокупный доход 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8719,69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9696,83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977,14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10381A" w:rsidRPr="007D0F5E" w:rsidTr="00927AA2">
        <w:trPr>
          <w:trHeight w:val="27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-0,686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81A" w:rsidRPr="007D0F5E" w:rsidTr="00927AA2">
        <w:trPr>
          <w:trHeight w:val="285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4496,00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3750,47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-745,53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10381A" w:rsidRPr="007D0F5E" w:rsidTr="00927AA2">
        <w:trPr>
          <w:trHeight w:val="138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Доходы от пользования имущества, находящегося государственной и муниципальной собственности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4210,00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5556,10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1346,1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10381A" w:rsidRPr="007D0F5E" w:rsidTr="00927AA2">
        <w:trPr>
          <w:trHeight w:val="54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-29,98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10381A" w:rsidRPr="007D0F5E" w:rsidTr="00927AA2">
        <w:trPr>
          <w:trHeight w:val="825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445,00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545,39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100,39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</w:tr>
      <w:tr w:rsidR="0010381A" w:rsidRPr="007D0F5E" w:rsidTr="00927AA2">
        <w:trPr>
          <w:trHeight w:val="555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Штрафы, санкций, возмещение ущерба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ind w:firstLine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536,00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1119,90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583,90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10381A" w:rsidRPr="007D0F5E" w:rsidTr="00927AA2">
        <w:trPr>
          <w:trHeight w:val="54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D0F5E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119" w:type="dxa"/>
            <w:vAlign w:val="center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1 505450,99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1 431456,30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-73994,69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b/>
                <w:sz w:val="24"/>
                <w:szCs w:val="24"/>
              </w:rPr>
              <w:t>95,1</w:t>
            </w:r>
          </w:p>
        </w:tc>
      </w:tr>
      <w:tr w:rsidR="0010381A" w:rsidRPr="007D0F5E" w:rsidTr="00927AA2">
        <w:trPr>
          <w:trHeight w:val="766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 xml:space="preserve"> 235314,50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219060,54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-16253,96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1A" w:rsidRPr="007D0F5E" w:rsidRDefault="0010381A" w:rsidP="006D49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 xml:space="preserve"> 93,1</w:t>
            </w:r>
          </w:p>
        </w:tc>
      </w:tr>
      <w:tr w:rsidR="0010381A" w:rsidRPr="007D0F5E" w:rsidTr="00927AA2">
        <w:trPr>
          <w:trHeight w:val="1095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96909,32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93632,52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-3276,80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0381A" w:rsidRPr="007D0F5E" w:rsidRDefault="0010381A" w:rsidP="006D493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 xml:space="preserve"> 96,6</w:t>
            </w:r>
          </w:p>
        </w:tc>
      </w:tr>
      <w:tr w:rsidR="0010381A" w:rsidRPr="007D0F5E" w:rsidTr="00927AA2">
        <w:trPr>
          <w:trHeight w:val="825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0381A" w:rsidRPr="007D0F5E" w:rsidRDefault="0010381A" w:rsidP="006D49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1 140616,64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1 086152,71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-54463,93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10381A" w:rsidRPr="007D0F5E" w:rsidTr="00927AA2">
        <w:trPr>
          <w:trHeight w:val="54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31937,5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31937,5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381A" w:rsidRPr="007D0F5E" w:rsidTr="00927AA2">
        <w:trPr>
          <w:trHeight w:val="540"/>
        </w:trPr>
        <w:tc>
          <w:tcPr>
            <w:tcW w:w="709" w:type="dxa"/>
          </w:tcPr>
          <w:p w:rsidR="0010381A" w:rsidRPr="007D0F5E" w:rsidRDefault="0010381A" w:rsidP="006D49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0381A" w:rsidRPr="007D0F5E" w:rsidRDefault="0010381A" w:rsidP="006D49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vAlign w:val="center"/>
          </w:tcPr>
          <w:p w:rsidR="0010381A" w:rsidRPr="007D0F5E" w:rsidRDefault="0010381A" w:rsidP="006D493E">
            <w:pPr>
              <w:widowControl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673,00</w:t>
            </w:r>
          </w:p>
        </w:tc>
        <w:tc>
          <w:tcPr>
            <w:tcW w:w="1701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673,00</w:t>
            </w:r>
          </w:p>
        </w:tc>
        <w:tc>
          <w:tcPr>
            <w:tcW w:w="1559" w:type="dxa"/>
            <w:vAlign w:val="center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81A" w:rsidRPr="007D0F5E" w:rsidRDefault="0010381A" w:rsidP="006D49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0381A" w:rsidRDefault="0010381A" w:rsidP="0010381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0381A" w:rsidRPr="009D283A" w:rsidRDefault="0010381A" w:rsidP="0010381A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839A2">
        <w:rPr>
          <w:rFonts w:ascii="Times New Roman" w:hAnsi="Times New Roman"/>
          <w:sz w:val="28"/>
          <w:szCs w:val="28"/>
        </w:rPr>
        <w:t>Как видно из таблицы, утвержденные плановые назначения по доходной части консолидированного бюджета муниципального района за 202</w:t>
      </w:r>
      <w:r>
        <w:rPr>
          <w:rFonts w:ascii="Times New Roman" w:hAnsi="Times New Roman"/>
          <w:sz w:val="28"/>
          <w:szCs w:val="28"/>
        </w:rPr>
        <w:t>1</w:t>
      </w:r>
      <w:r w:rsidRPr="00E839A2">
        <w:rPr>
          <w:rFonts w:ascii="Times New Roman" w:hAnsi="Times New Roman"/>
          <w:sz w:val="28"/>
          <w:szCs w:val="28"/>
        </w:rPr>
        <w:t xml:space="preserve"> год составили </w:t>
      </w:r>
      <w:r w:rsidRPr="009D283A">
        <w:rPr>
          <w:rFonts w:ascii="Times New Roman" w:hAnsi="Times New Roman"/>
          <w:sz w:val="28"/>
          <w:szCs w:val="28"/>
        </w:rPr>
        <w:t>1</w:t>
      </w:r>
      <w:r w:rsidR="006D493E">
        <w:rPr>
          <w:rFonts w:ascii="Times New Roman" w:hAnsi="Times New Roman"/>
          <w:sz w:val="28"/>
          <w:szCs w:val="28"/>
        </w:rPr>
        <w:t> </w:t>
      </w:r>
      <w:r w:rsidRPr="009D283A">
        <w:rPr>
          <w:rFonts w:ascii="Times New Roman" w:hAnsi="Times New Roman"/>
          <w:sz w:val="28"/>
          <w:szCs w:val="28"/>
        </w:rPr>
        <w:t>646</w:t>
      </w:r>
      <w:r w:rsidR="006D493E">
        <w:rPr>
          <w:rFonts w:ascii="Times New Roman" w:hAnsi="Times New Roman"/>
          <w:sz w:val="28"/>
          <w:szCs w:val="28"/>
        </w:rPr>
        <w:t xml:space="preserve"> </w:t>
      </w:r>
      <w:r w:rsidRPr="009D283A">
        <w:rPr>
          <w:rFonts w:ascii="Times New Roman" w:hAnsi="Times New Roman"/>
          <w:sz w:val="28"/>
          <w:szCs w:val="28"/>
        </w:rPr>
        <w:t>667,06</w:t>
      </w:r>
      <w:r>
        <w:rPr>
          <w:b/>
          <w:sz w:val="24"/>
          <w:szCs w:val="24"/>
        </w:rPr>
        <w:t xml:space="preserve"> </w:t>
      </w:r>
      <w:r w:rsidRPr="009D283A">
        <w:rPr>
          <w:rFonts w:ascii="Times New Roman" w:hAnsi="Times New Roman"/>
          <w:sz w:val="28"/>
          <w:szCs w:val="28"/>
        </w:rPr>
        <w:t>тыс</w:t>
      </w:r>
      <w:r w:rsidRPr="00E839A2">
        <w:rPr>
          <w:rFonts w:ascii="Times New Roman" w:hAnsi="Times New Roman"/>
          <w:sz w:val="28"/>
          <w:szCs w:val="28"/>
        </w:rPr>
        <w:t xml:space="preserve">. рублей, исполнение доходной части составило в сумме </w:t>
      </w:r>
      <w:r w:rsidRPr="009D283A">
        <w:rPr>
          <w:rFonts w:ascii="Times New Roman" w:hAnsi="Times New Roman"/>
          <w:sz w:val="28"/>
          <w:szCs w:val="28"/>
        </w:rPr>
        <w:t>1</w:t>
      </w:r>
      <w:r w:rsidR="006D493E">
        <w:rPr>
          <w:rFonts w:ascii="Times New Roman" w:hAnsi="Times New Roman"/>
          <w:sz w:val="28"/>
          <w:szCs w:val="28"/>
        </w:rPr>
        <w:t> </w:t>
      </w:r>
      <w:r w:rsidRPr="009D283A">
        <w:rPr>
          <w:rFonts w:ascii="Times New Roman" w:hAnsi="Times New Roman"/>
          <w:sz w:val="28"/>
          <w:szCs w:val="28"/>
        </w:rPr>
        <w:t>574</w:t>
      </w:r>
      <w:r w:rsidR="006D493E">
        <w:rPr>
          <w:rFonts w:ascii="Times New Roman" w:hAnsi="Times New Roman"/>
          <w:sz w:val="28"/>
          <w:szCs w:val="28"/>
        </w:rPr>
        <w:t xml:space="preserve"> </w:t>
      </w:r>
      <w:r w:rsidRPr="009D283A">
        <w:rPr>
          <w:rFonts w:ascii="Times New Roman" w:hAnsi="Times New Roman"/>
          <w:sz w:val="28"/>
          <w:szCs w:val="28"/>
        </w:rPr>
        <w:t>755,42</w:t>
      </w:r>
      <w:r w:rsidR="006D493E">
        <w:rPr>
          <w:rFonts w:ascii="Times New Roman" w:hAnsi="Times New Roman"/>
          <w:sz w:val="28"/>
          <w:szCs w:val="28"/>
        </w:rPr>
        <w:t xml:space="preserve"> тыс. рублей или 95</w:t>
      </w:r>
      <w:r w:rsidR="006D493E" w:rsidRPr="009D283A">
        <w:rPr>
          <w:rFonts w:ascii="Times New Roman" w:hAnsi="Times New Roman"/>
          <w:sz w:val="28"/>
          <w:szCs w:val="28"/>
        </w:rPr>
        <w:t>,6%</w:t>
      </w:r>
      <w:r w:rsidR="006D493E">
        <w:rPr>
          <w:rFonts w:ascii="Times New Roman" w:hAnsi="Times New Roman"/>
          <w:sz w:val="28"/>
          <w:szCs w:val="28"/>
        </w:rPr>
        <w:t xml:space="preserve">, </w:t>
      </w:r>
      <w:r w:rsidR="006D493E" w:rsidRPr="006D493E">
        <w:rPr>
          <w:rFonts w:ascii="Times New Roman" w:hAnsi="Times New Roman" w:cs="Times New Roman"/>
          <w:sz w:val="28"/>
          <w:szCs w:val="28"/>
        </w:rPr>
        <w:t>меньше на 71 911,64</w:t>
      </w:r>
      <w:r w:rsidR="006D493E" w:rsidRPr="006D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93E" w:rsidRPr="006D493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9D283A">
        <w:rPr>
          <w:rFonts w:ascii="Times New Roman" w:hAnsi="Times New Roman"/>
          <w:sz w:val="28"/>
          <w:szCs w:val="28"/>
        </w:rPr>
        <w:t>от</w:t>
      </w:r>
      <w:r w:rsidRPr="00E839A2">
        <w:rPr>
          <w:rFonts w:ascii="Times New Roman" w:hAnsi="Times New Roman"/>
          <w:sz w:val="28"/>
          <w:szCs w:val="28"/>
        </w:rPr>
        <w:t xml:space="preserve"> утвержденных назначений.</w:t>
      </w:r>
    </w:p>
    <w:p w:rsidR="0010381A" w:rsidRDefault="0010381A" w:rsidP="0010381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81A" w:rsidRPr="00E839A2" w:rsidRDefault="0010381A" w:rsidP="001038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Перевыполнения плана по налоговым и неналоговым доходам составила в сумме </w:t>
      </w:r>
      <w:r w:rsidRPr="009D283A">
        <w:rPr>
          <w:rFonts w:ascii="Times New Roman" w:hAnsi="Times New Roman"/>
          <w:sz w:val="28"/>
          <w:szCs w:val="28"/>
        </w:rPr>
        <w:t>2083,05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283A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>101,5</w:t>
      </w:r>
      <w:r w:rsidRPr="009D283A">
        <w:rPr>
          <w:rFonts w:ascii="Times New Roman" w:hAnsi="Times New Roman"/>
          <w:sz w:val="28"/>
          <w:szCs w:val="28"/>
        </w:rPr>
        <w:t>% от утвержденных плановых назначений.</w:t>
      </w:r>
    </w:p>
    <w:p w:rsidR="0010381A" w:rsidRPr="00E839A2" w:rsidRDefault="0010381A" w:rsidP="001038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Недополучено доходов по безвозмездным поступлениям в сумме </w:t>
      </w:r>
      <w:r w:rsidRPr="009D283A">
        <w:rPr>
          <w:rFonts w:ascii="Times New Roman" w:hAnsi="Times New Roman"/>
          <w:sz w:val="28"/>
          <w:szCs w:val="28"/>
        </w:rPr>
        <w:t>73994,69</w:t>
      </w:r>
      <w:r>
        <w:rPr>
          <w:b/>
          <w:sz w:val="24"/>
          <w:szCs w:val="24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>тыс. рублей.</w:t>
      </w:r>
    </w:p>
    <w:p w:rsidR="0010381A" w:rsidRPr="00E839A2" w:rsidRDefault="0010381A" w:rsidP="001038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При этом всего недополучено доходов, в том числе (безвозмездные поступления за вычетом налоговых и неналоговых доходов) в сумме </w:t>
      </w:r>
      <w:r w:rsidRPr="009E3440">
        <w:rPr>
          <w:rFonts w:ascii="Times New Roman" w:hAnsi="Times New Roman"/>
          <w:sz w:val="28"/>
          <w:szCs w:val="28"/>
        </w:rPr>
        <w:t>71911,64 тыс. рублей.</w:t>
      </w:r>
    </w:p>
    <w:p w:rsidR="0010381A" w:rsidRPr="00E839A2" w:rsidRDefault="0010381A" w:rsidP="001038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bCs/>
          <w:sz w:val="28"/>
          <w:szCs w:val="28"/>
        </w:rPr>
        <w:t xml:space="preserve">Основная доля доходной части </w:t>
      </w:r>
      <w:r w:rsidRPr="00E839A2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E839A2">
        <w:rPr>
          <w:rFonts w:ascii="Times New Roman" w:hAnsi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Надтеречного</w:t>
      </w:r>
      <w:r w:rsidRPr="00E839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 xml:space="preserve">муниципального района (без учета безвозмездных поступлений) </w:t>
      </w:r>
      <w:r w:rsidRPr="00E839A2">
        <w:rPr>
          <w:rFonts w:ascii="Times New Roman" w:hAnsi="Times New Roman"/>
          <w:sz w:val="28"/>
          <w:szCs w:val="28"/>
        </w:rPr>
        <w:lastRenderedPageBreak/>
        <w:t xml:space="preserve">составляет налог на доходы физических лиц в сумме </w:t>
      </w:r>
      <w:r w:rsidRPr="009E3440">
        <w:rPr>
          <w:rFonts w:ascii="Times New Roman" w:hAnsi="Times New Roman"/>
          <w:sz w:val="28"/>
          <w:szCs w:val="28"/>
        </w:rPr>
        <w:t>105892,96</w:t>
      </w:r>
      <w:r>
        <w:rPr>
          <w:sz w:val="24"/>
          <w:szCs w:val="24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 xml:space="preserve">тыс. рублей или </w:t>
      </w:r>
      <w:r w:rsidRPr="009E3440">
        <w:rPr>
          <w:rFonts w:ascii="Times New Roman" w:hAnsi="Times New Roman"/>
          <w:sz w:val="28"/>
          <w:szCs w:val="28"/>
        </w:rPr>
        <w:t>74,99 %</w:t>
      </w:r>
      <w:r w:rsidRPr="00E839A2">
        <w:rPr>
          <w:rFonts w:ascii="Times New Roman" w:hAnsi="Times New Roman"/>
          <w:sz w:val="28"/>
          <w:szCs w:val="28"/>
        </w:rPr>
        <w:t xml:space="preserve"> от всех поступивших налоговых и неналоговых доходов.</w:t>
      </w:r>
    </w:p>
    <w:p w:rsidR="0010381A" w:rsidRPr="00F54C1C" w:rsidRDefault="0010381A" w:rsidP="001038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>Местные доходы формируются за счёт доходов от уплаты налогов и сборов, в соответствии с нормативами отчислениями, установленными Бюджетным и Налоговым Кодексами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10381A" w:rsidRDefault="0010381A" w:rsidP="001038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>Утвержденные безвозмездные поступления из республиканского бюджета в 202</w:t>
      </w:r>
      <w:r>
        <w:rPr>
          <w:rFonts w:ascii="Times New Roman" w:hAnsi="Times New Roman"/>
          <w:sz w:val="28"/>
          <w:szCs w:val="28"/>
        </w:rPr>
        <w:t>1</w:t>
      </w:r>
      <w:r w:rsidRPr="00E839A2">
        <w:rPr>
          <w:rFonts w:ascii="Times New Roman" w:hAnsi="Times New Roman"/>
          <w:sz w:val="28"/>
          <w:szCs w:val="28"/>
        </w:rPr>
        <w:t xml:space="preserve"> году составили в сумме </w:t>
      </w:r>
      <w:r w:rsidRPr="009E3440">
        <w:rPr>
          <w:rFonts w:ascii="Times New Roman" w:hAnsi="Times New Roman"/>
          <w:sz w:val="28"/>
          <w:szCs w:val="28"/>
        </w:rPr>
        <w:t>1</w:t>
      </w:r>
      <w:r w:rsidR="00CB5508">
        <w:rPr>
          <w:rFonts w:ascii="Times New Roman" w:hAnsi="Times New Roman"/>
          <w:sz w:val="28"/>
          <w:szCs w:val="28"/>
        </w:rPr>
        <w:t> </w:t>
      </w:r>
      <w:r w:rsidRPr="009E3440">
        <w:rPr>
          <w:rFonts w:ascii="Times New Roman" w:hAnsi="Times New Roman"/>
          <w:sz w:val="28"/>
          <w:szCs w:val="28"/>
        </w:rPr>
        <w:t>505</w:t>
      </w:r>
      <w:r w:rsidR="00CB5508">
        <w:rPr>
          <w:rFonts w:ascii="Times New Roman" w:hAnsi="Times New Roman"/>
          <w:sz w:val="28"/>
          <w:szCs w:val="28"/>
        </w:rPr>
        <w:t xml:space="preserve"> </w:t>
      </w:r>
      <w:r w:rsidRPr="009E3440">
        <w:rPr>
          <w:rFonts w:ascii="Times New Roman" w:hAnsi="Times New Roman"/>
          <w:sz w:val="28"/>
          <w:szCs w:val="28"/>
        </w:rPr>
        <w:t>450,99</w:t>
      </w:r>
      <w:r>
        <w:rPr>
          <w:b/>
          <w:sz w:val="24"/>
          <w:szCs w:val="24"/>
        </w:rPr>
        <w:t xml:space="preserve"> </w:t>
      </w:r>
      <w:r w:rsidRPr="009E3440">
        <w:rPr>
          <w:rFonts w:ascii="Times New Roman" w:hAnsi="Times New Roman"/>
          <w:sz w:val="28"/>
          <w:szCs w:val="28"/>
        </w:rPr>
        <w:t>тыс. рублей, исполнение составило 1</w:t>
      </w:r>
      <w:r w:rsidR="00CB5508">
        <w:rPr>
          <w:rFonts w:ascii="Times New Roman" w:hAnsi="Times New Roman"/>
          <w:sz w:val="28"/>
          <w:szCs w:val="28"/>
        </w:rPr>
        <w:t> </w:t>
      </w:r>
      <w:r w:rsidRPr="009E3440">
        <w:rPr>
          <w:rFonts w:ascii="Times New Roman" w:hAnsi="Times New Roman"/>
          <w:sz w:val="28"/>
          <w:szCs w:val="28"/>
        </w:rPr>
        <w:t>431</w:t>
      </w:r>
      <w:r w:rsidR="00CB5508">
        <w:rPr>
          <w:rFonts w:ascii="Times New Roman" w:hAnsi="Times New Roman"/>
          <w:sz w:val="28"/>
          <w:szCs w:val="28"/>
        </w:rPr>
        <w:t xml:space="preserve"> </w:t>
      </w:r>
      <w:r w:rsidRPr="009E3440">
        <w:rPr>
          <w:rFonts w:ascii="Times New Roman" w:hAnsi="Times New Roman"/>
          <w:sz w:val="28"/>
          <w:szCs w:val="28"/>
        </w:rPr>
        <w:t>456,30</w:t>
      </w:r>
      <w:r w:rsidRPr="009E3440">
        <w:rPr>
          <w:b/>
          <w:sz w:val="24"/>
          <w:szCs w:val="24"/>
        </w:rPr>
        <w:t xml:space="preserve"> </w:t>
      </w:r>
      <w:r w:rsidRPr="009E3440">
        <w:rPr>
          <w:rFonts w:ascii="Times New Roman" w:hAnsi="Times New Roman"/>
          <w:sz w:val="28"/>
          <w:szCs w:val="28"/>
        </w:rPr>
        <w:t>тыс. рублей или 95,1 % от утвержденных плановых назначений.</w:t>
      </w:r>
    </w:p>
    <w:p w:rsidR="0010381A" w:rsidRPr="00E839A2" w:rsidRDefault="0010381A" w:rsidP="0010381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>Безвозмездные поступления из республиканского бюджета в 202</w:t>
      </w:r>
      <w:r>
        <w:rPr>
          <w:rFonts w:ascii="Times New Roman" w:hAnsi="Times New Roman"/>
          <w:sz w:val="28"/>
          <w:szCs w:val="28"/>
        </w:rPr>
        <w:t>1</w:t>
      </w:r>
      <w:r w:rsidRPr="00E839A2">
        <w:rPr>
          <w:rFonts w:ascii="Times New Roman" w:hAnsi="Times New Roman"/>
          <w:sz w:val="28"/>
          <w:szCs w:val="28"/>
        </w:rPr>
        <w:t xml:space="preserve"> году были направлены на финансирование приоритетных, обязательных направлений в бюджетной сфере: заработная плата, коммунальное хозяйство, решение общегосударственных вопросов, национальная экономика, образование, социальная политика и прочие расходы.</w:t>
      </w:r>
    </w:p>
    <w:p w:rsidR="0010381A" w:rsidRPr="00CB5508" w:rsidRDefault="0010381A" w:rsidP="00CB550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Анализ доходной части консолидированного бюджета </w:t>
      </w:r>
      <w:r>
        <w:rPr>
          <w:rFonts w:ascii="Times New Roman" w:hAnsi="Times New Roman"/>
          <w:bCs/>
          <w:sz w:val="28"/>
          <w:szCs w:val="28"/>
        </w:rPr>
        <w:t xml:space="preserve">Надтеречного </w:t>
      </w:r>
      <w:r w:rsidRPr="00E839A2">
        <w:rPr>
          <w:rFonts w:ascii="Times New Roman" w:hAnsi="Times New Roman"/>
          <w:sz w:val="28"/>
          <w:szCs w:val="28"/>
        </w:rPr>
        <w:t xml:space="preserve">муниципального района установил, что значительную долю в общем объеме доходов консолидированного бюджета занимают безвозмездные поступления, предоставленные бюджету муниципального района бюджетом Чеченской Республики </w:t>
      </w:r>
      <w:r w:rsidRPr="00F67EC7">
        <w:rPr>
          <w:rFonts w:ascii="Times New Roman" w:hAnsi="Times New Roman"/>
          <w:sz w:val="28"/>
          <w:szCs w:val="28"/>
        </w:rPr>
        <w:t>91,4 %</w:t>
      </w:r>
      <w:r w:rsidRPr="00E839A2">
        <w:rPr>
          <w:rFonts w:ascii="Times New Roman" w:hAnsi="Times New Roman"/>
          <w:sz w:val="28"/>
          <w:szCs w:val="28"/>
        </w:rPr>
        <w:t xml:space="preserve"> от общего дохода бюджета. </w:t>
      </w:r>
    </w:p>
    <w:p w:rsidR="003F69CF" w:rsidRPr="00CB5508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2050793"/>
      <w:bookmarkEnd w:id="0"/>
      <w:r w:rsidRPr="00CB5508">
        <w:rPr>
          <w:rFonts w:ascii="Times New Roman" w:hAnsi="Times New Roman" w:cs="Times New Roman"/>
          <w:sz w:val="28"/>
          <w:szCs w:val="28"/>
        </w:rPr>
        <w:t xml:space="preserve">В составе доходов </w:t>
      </w:r>
      <w:r w:rsidR="00275910" w:rsidRPr="00CB5508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r w:rsidRPr="00CB5508">
        <w:rPr>
          <w:rFonts w:ascii="Times New Roman" w:hAnsi="Times New Roman" w:cs="Times New Roman"/>
          <w:sz w:val="28"/>
          <w:szCs w:val="28"/>
        </w:rPr>
        <w:t xml:space="preserve"> муниципального района наибольшая доля составляет межбюджетные </w:t>
      </w:r>
      <w:r w:rsidR="00EC4CD6" w:rsidRPr="00CB5508">
        <w:rPr>
          <w:rFonts w:ascii="Times New Roman" w:hAnsi="Times New Roman" w:cs="Times New Roman"/>
          <w:sz w:val="28"/>
          <w:szCs w:val="28"/>
        </w:rPr>
        <w:t>трансферты в</w:t>
      </w:r>
      <w:r w:rsidRPr="00CB5508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927AA2" w:rsidRPr="00CB5508">
        <w:rPr>
          <w:rFonts w:ascii="Times New Roman" w:hAnsi="Times New Roman" w:cs="Times New Roman"/>
          <w:sz w:val="28"/>
          <w:szCs w:val="28"/>
        </w:rPr>
        <w:t>1</w:t>
      </w:r>
      <w:r w:rsidR="00CB5508" w:rsidRPr="00CB5508">
        <w:rPr>
          <w:rFonts w:ascii="Times New Roman" w:hAnsi="Times New Roman" w:cs="Times New Roman"/>
          <w:sz w:val="28"/>
          <w:szCs w:val="28"/>
        </w:rPr>
        <w:t> </w:t>
      </w:r>
      <w:r w:rsidR="00927AA2" w:rsidRPr="00CB5508">
        <w:rPr>
          <w:rFonts w:ascii="Times New Roman" w:hAnsi="Times New Roman" w:cs="Times New Roman"/>
          <w:sz w:val="28"/>
          <w:szCs w:val="28"/>
        </w:rPr>
        <w:t>431</w:t>
      </w:r>
      <w:r w:rsidR="00CB5508" w:rsidRPr="00CB5508">
        <w:rPr>
          <w:rFonts w:ascii="Times New Roman" w:hAnsi="Times New Roman" w:cs="Times New Roman"/>
          <w:sz w:val="28"/>
          <w:szCs w:val="28"/>
        </w:rPr>
        <w:t xml:space="preserve"> </w:t>
      </w:r>
      <w:r w:rsidR="00927AA2" w:rsidRPr="00CB5508">
        <w:rPr>
          <w:rFonts w:ascii="Times New Roman" w:hAnsi="Times New Roman" w:cs="Times New Roman"/>
          <w:sz w:val="28"/>
          <w:szCs w:val="28"/>
        </w:rPr>
        <w:t xml:space="preserve">456,30 </w:t>
      </w:r>
      <w:r w:rsidRPr="00CB550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B5508" w:rsidRPr="00CB5508">
        <w:rPr>
          <w:rFonts w:ascii="Times New Roman" w:hAnsi="Times New Roman" w:cs="Times New Roman"/>
          <w:sz w:val="28"/>
          <w:szCs w:val="28"/>
        </w:rPr>
        <w:t>90,9</w:t>
      </w:r>
      <w:r w:rsidRPr="00CB5508">
        <w:rPr>
          <w:rFonts w:ascii="Times New Roman" w:hAnsi="Times New Roman" w:cs="Times New Roman"/>
          <w:sz w:val="28"/>
          <w:szCs w:val="28"/>
        </w:rPr>
        <w:t xml:space="preserve">%, доля собственных доходов составили </w:t>
      </w:r>
      <w:r w:rsidR="00927AA2" w:rsidRPr="00CB5508">
        <w:rPr>
          <w:rFonts w:ascii="Times New Roman" w:hAnsi="Times New Roman" w:cs="Times New Roman"/>
          <w:sz w:val="28"/>
          <w:szCs w:val="28"/>
        </w:rPr>
        <w:t>143</w:t>
      </w:r>
      <w:r w:rsidR="00CB5508" w:rsidRPr="00CB5508">
        <w:rPr>
          <w:rFonts w:ascii="Times New Roman" w:hAnsi="Times New Roman" w:cs="Times New Roman"/>
          <w:sz w:val="28"/>
          <w:szCs w:val="28"/>
        </w:rPr>
        <w:t xml:space="preserve"> </w:t>
      </w:r>
      <w:r w:rsidR="00927AA2" w:rsidRPr="00CB5508">
        <w:rPr>
          <w:rFonts w:ascii="Times New Roman" w:hAnsi="Times New Roman" w:cs="Times New Roman"/>
          <w:sz w:val="28"/>
          <w:szCs w:val="28"/>
        </w:rPr>
        <w:t>299,12</w:t>
      </w:r>
      <w:r w:rsidR="00927AA2" w:rsidRPr="00CB5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508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B5508" w:rsidRPr="00CB5508">
        <w:rPr>
          <w:rFonts w:ascii="Times New Roman" w:hAnsi="Times New Roman" w:cs="Times New Roman"/>
          <w:sz w:val="28"/>
          <w:szCs w:val="28"/>
        </w:rPr>
        <w:t>10,01</w:t>
      </w:r>
      <w:r w:rsidRPr="00CB5508">
        <w:rPr>
          <w:rFonts w:ascii="Times New Roman" w:hAnsi="Times New Roman" w:cs="Times New Roman"/>
          <w:sz w:val="28"/>
          <w:szCs w:val="28"/>
        </w:rPr>
        <w:t>%.</w:t>
      </w:r>
    </w:p>
    <w:p w:rsidR="003F69CF" w:rsidRPr="00CB5508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08">
        <w:rPr>
          <w:rFonts w:ascii="Times New Roman" w:hAnsi="Times New Roman" w:cs="Times New Roman"/>
          <w:sz w:val="28"/>
          <w:szCs w:val="28"/>
        </w:rPr>
        <w:t>Наибольший удельный вес в составе собственных доходах занимает:</w:t>
      </w:r>
    </w:p>
    <w:p w:rsidR="003F69CF" w:rsidRPr="00CB5508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08"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в сумме </w:t>
      </w:r>
      <w:r w:rsidR="00CB5508" w:rsidRPr="00CB5508">
        <w:rPr>
          <w:rFonts w:ascii="Times New Roman" w:hAnsi="Times New Roman" w:cs="Times New Roman"/>
          <w:sz w:val="28"/>
          <w:szCs w:val="28"/>
        </w:rPr>
        <w:t xml:space="preserve">105 892,96 </w:t>
      </w:r>
      <w:r w:rsidRPr="00CB550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B5508" w:rsidRPr="00CB5508">
        <w:rPr>
          <w:rFonts w:ascii="Times New Roman" w:hAnsi="Times New Roman" w:cs="Times New Roman"/>
          <w:sz w:val="28"/>
          <w:szCs w:val="28"/>
        </w:rPr>
        <w:t>71,8</w:t>
      </w:r>
      <w:r w:rsidRPr="00CB5508">
        <w:rPr>
          <w:rFonts w:ascii="Times New Roman" w:hAnsi="Times New Roman" w:cs="Times New Roman"/>
          <w:sz w:val="28"/>
          <w:szCs w:val="28"/>
        </w:rPr>
        <w:t>%:</w:t>
      </w:r>
    </w:p>
    <w:p w:rsidR="003F69CF" w:rsidRPr="00CB5508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5508">
        <w:rPr>
          <w:rFonts w:ascii="Times New Roman" w:hAnsi="Times New Roman" w:cs="Times New Roman"/>
          <w:sz w:val="28"/>
          <w:szCs w:val="28"/>
        </w:rPr>
        <w:t xml:space="preserve">- налог на услуги, реализуемые на территории РФ (дизтопливо, бензин) в сумме </w:t>
      </w:r>
      <w:r w:rsidR="00CB5508" w:rsidRPr="00CB5508">
        <w:rPr>
          <w:rFonts w:ascii="Times New Roman" w:hAnsi="Times New Roman" w:cs="Times New Roman"/>
          <w:sz w:val="28"/>
          <w:szCs w:val="28"/>
        </w:rPr>
        <w:t xml:space="preserve">16 723,14 </w:t>
      </w:r>
      <w:r w:rsidRPr="00CB550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B5508" w:rsidRPr="00CB5508">
        <w:rPr>
          <w:rFonts w:ascii="Times New Roman" w:hAnsi="Times New Roman" w:cs="Times New Roman"/>
          <w:sz w:val="28"/>
          <w:szCs w:val="28"/>
        </w:rPr>
        <w:t>11,67</w:t>
      </w:r>
      <w:r w:rsidRPr="00CB5508">
        <w:rPr>
          <w:rFonts w:ascii="Times New Roman" w:hAnsi="Times New Roman" w:cs="Times New Roman"/>
          <w:sz w:val="28"/>
          <w:szCs w:val="28"/>
        </w:rPr>
        <w:t>%.</w:t>
      </w:r>
    </w:p>
    <w:p w:rsidR="003F69CF" w:rsidRPr="006D493E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93E">
        <w:rPr>
          <w:rFonts w:ascii="Times New Roman" w:hAnsi="Times New Roman" w:cs="Times New Roman"/>
          <w:sz w:val="28"/>
          <w:szCs w:val="28"/>
        </w:rPr>
        <w:t xml:space="preserve">- межбюджетные трансферты из республиканского бюджета при плане </w:t>
      </w:r>
      <w:r w:rsidR="006D493E" w:rsidRPr="003305C2">
        <w:rPr>
          <w:rFonts w:ascii="Times New Roman" w:hAnsi="Times New Roman" w:cs="Times New Roman"/>
          <w:sz w:val="28"/>
          <w:szCs w:val="28"/>
        </w:rPr>
        <w:t>1 505 450,99</w:t>
      </w:r>
      <w:r w:rsidR="006D493E" w:rsidRPr="006D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93E">
        <w:rPr>
          <w:rFonts w:ascii="Times New Roman" w:hAnsi="Times New Roman" w:cs="Times New Roman"/>
          <w:sz w:val="28"/>
          <w:szCs w:val="28"/>
        </w:rPr>
        <w:t xml:space="preserve">тыс. рублей, исполнено </w:t>
      </w:r>
      <w:r w:rsidR="006D493E" w:rsidRPr="006D493E">
        <w:rPr>
          <w:rFonts w:ascii="Times New Roman" w:hAnsi="Times New Roman" w:cs="Times New Roman"/>
          <w:sz w:val="28"/>
          <w:szCs w:val="24"/>
        </w:rPr>
        <w:t xml:space="preserve">1 431 456,30 </w:t>
      </w:r>
      <w:r w:rsidR="003305C2">
        <w:rPr>
          <w:rFonts w:ascii="Times New Roman" w:hAnsi="Times New Roman" w:cs="Times New Roman"/>
          <w:sz w:val="28"/>
          <w:szCs w:val="28"/>
        </w:rPr>
        <w:t xml:space="preserve">тыс. рублей, меньше на </w:t>
      </w:r>
      <w:r w:rsidR="006D493E" w:rsidRPr="003305C2">
        <w:rPr>
          <w:rFonts w:ascii="Times New Roman" w:hAnsi="Times New Roman" w:cs="Times New Roman"/>
          <w:sz w:val="28"/>
          <w:szCs w:val="28"/>
        </w:rPr>
        <w:t>73</w:t>
      </w:r>
      <w:r w:rsidR="003305C2">
        <w:rPr>
          <w:rFonts w:ascii="Times New Roman" w:hAnsi="Times New Roman" w:cs="Times New Roman"/>
          <w:sz w:val="28"/>
          <w:szCs w:val="28"/>
        </w:rPr>
        <w:t xml:space="preserve"> </w:t>
      </w:r>
      <w:r w:rsidR="006D493E" w:rsidRPr="003305C2">
        <w:rPr>
          <w:rFonts w:ascii="Times New Roman" w:hAnsi="Times New Roman" w:cs="Times New Roman"/>
          <w:sz w:val="28"/>
          <w:szCs w:val="28"/>
        </w:rPr>
        <w:t>994,69</w:t>
      </w:r>
      <w:r w:rsidR="006D493E" w:rsidRPr="006D4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93E">
        <w:rPr>
          <w:rFonts w:ascii="Times New Roman" w:hAnsi="Times New Roman" w:cs="Times New Roman"/>
          <w:sz w:val="28"/>
          <w:szCs w:val="28"/>
        </w:rPr>
        <w:t xml:space="preserve">тыс. </w:t>
      </w:r>
      <w:r w:rsidR="00267E6E" w:rsidRPr="006D493E">
        <w:rPr>
          <w:rFonts w:ascii="Times New Roman" w:hAnsi="Times New Roman" w:cs="Times New Roman"/>
          <w:sz w:val="28"/>
          <w:szCs w:val="28"/>
        </w:rPr>
        <w:t>рублей (</w:t>
      </w:r>
      <w:r w:rsidR="006D493E" w:rsidRPr="006D493E">
        <w:rPr>
          <w:rFonts w:ascii="Times New Roman" w:hAnsi="Times New Roman" w:cs="Times New Roman"/>
          <w:sz w:val="28"/>
          <w:szCs w:val="24"/>
        </w:rPr>
        <w:t>95,08</w:t>
      </w:r>
      <w:r w:rsidRPr="006D493E">
        <w:rPr>
          <w:rFonts w:ascii="Times New Roman" w:hAnsi="Times New Roman" w:cs="Times New Roman"/>
          <w:sz w:val="28"/>
          <w:szCs w:val="28"/>
        </w:rPr>
        <w:t xml:space="preserve">%).  </w:t>
      </w:r>
    </w:p>
    <w:p w:rsidR="003F69CF" w:rsidRPr="006D493E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493E">
        <w:rPr>
          <w:rFonts w:ascii="Times New Roman" w:hAnsi="Times New Roman" w:cs="Times New Roman"/>
          <w:sz w:val="28"/>
          <w:szCs w:val="28"/>
        </w:rPr>
        <w:t xml:space="preserve">- по собственным доходам при плане </w:t>
      </w:r>
      <w:r w:rsidR="006D493E" w:rsidRPr="003305C2">
        <w:rPr>
          <w:rFonts w:ascii="Times New Roman" w:hAnsi="Times New Roman" w:cs="Times New Roman"/>
          <w:sz w:val="28"/>
          <w:szCs w:val="28"/>
        </w:rPr>
        <w:t xml:space="preserve">141 216,07   </w:t>
      </w:r>
      <w:r w:rsidRPr="006D493E">
        <w:rPr>
          <w:rFonts w:ascii="Times New Roman" w:hAnsi="Times New Roman" w:cs="Times New Roman"/>
          <w:sz w:val="28"/>
          <w:szCs w:val="28"/>
        </w:rPr>
        <w:t xml:space="preserve">тыс. рублей, фактическое исполнение составило </w:t>
      </w:r>
      <w:r w:rsidR="006D493E" w:rsidRPr="006D493E">
        <w:rPr>
          <w:rFonts w:ascii="Times New Roman" w:hAnsi="Times New Roman" w:cs="Times New Roman"/>
          <w:sz w:val="28"/>
          <w:szCs w:val="24"/>
        </w:rPr>
        <w:t xml:space="preserve">143 299,12 </w:t>
      </w:r>
      <w:r w:rsidRPr="006D493E">
        <w:rPr>
          <w:rFonts w:ascii="Times New Roman" w:hAnsi="Times New Roman" w:cs="Times New Roman"/>
          <w:sz w:val="28"/>
          <w:szCs w:val="28"/>
        </w:rPr>
        <w:t xml:space="preserve">тыс. рублей, больше на </w:t>
      </w:r>
      <w:r w:rsidR="006D493E" w:rsidRPr="006D493E">
        <w:rPr>
          <w:rFonts w:ascii="Times New Roman" w:hAnsi="Times New Roman" w:cs="Times New Roman"/>
          <w:sz w:val="28"/>
          <w:szCs w:val="24"/>
        </w:rPr>
        <w:t>2 083,05</w:t>
      </w:r>
      <w:r w:rsidR="00EF0493" w:rsidRPr="006D493E">
        <w:rPr>
          <w:rFonts w:ascii="Times New Roman" w:hAnsi="Times New Roman" w:cs="Times New Roman"/>
          <w:sz w:val="28"/>
          <w:szCs w:val="24"/>
        </w:rPr>
        <w:t xml:space="preserve"> </w:t>
      </w:r>
      <w:r w:rsidRPr="006D493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6D493E" w:rsidRPr="006D493E">
        <w:rPr>
          <w:rFonts w:ascii="Times New Roman" w:hAnsi="Times New Roman" w:cs="Times New Roman"/>
          <w:sz w:val="28"/>
          <w:szCs w:val="24"/>
        </w:rPr>
        <w:t>101,5</w:t>
      </w:r>
      <w:r w:rsidRPr="006D493E">
        <w:rPr>
          <w:rFonts w:ascii="Times New Roman" w:hAnsi="Times New Roman" w:cs="Times New Roman"/>
          <w:sz w:val="28"/>
          <w:szCs w:val="28"/>
        </w:rPr>
        <w:t xml:space="preserve">%.   </w:t>
      </w:r>
    </w:p>
    <w:p w:rsidR="003F69CF" w:rsidRDefault="003F69CF" w:rsidP="003F6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5C2">
        <w:rPr>
          <w:rFonts w:ascii="Times New Roman" w:hAnsi="Times New Roman" w:cs="Times New Roman"/>
          <w:sz w:val="28"/>
          <w:szCs w:val="28"/>
        </w:rPr>
        <w:t xml:space="preserve">Общая сумма недополученных субсидий и субвенции из республиканского бюджета составило </w:t>
      </w:r>
      <w:r w:rsidR="003305C2" w:rsidRPr="003305C2">
        <w:rPr>
          <w:rFonts w:ascii="Times New Roman" w:hAnsi="Times New Roman" w:cs="Times New Roman"/>
          <w:sz w:val="28"/>
          <w:szCs w:val="28"/>
        </w:rPr>
        <w:t>73</w:t>
      </w:r>
      <w:r w:rsidR="003305C2">
        <w:rPr>
          <w:rFonts w:ascii="Times New Roman" w:hAnsi="Times New Roman" w:cs="Times New Roman"/>
          <w:sz w:val="28"/>
          <w:szCs w:val="28"/>
        </w:rPr>
        <w:t xml:space="preserve"> </w:t>
      </w:r>
      <w:r w:rsidR="003305C2" w:rsidRPr="003305C2">
        <w:rPr>
          <w:rFonts w:ascii="Times New Roman" w:hAnsi="Times New Roman" w:cs="Times New Roman"/>
          <w:sz w:val="28"/>
          <w:szCs w:val="28"/>
        </w:rPr>
        <w:t>994,69</w:t>
      </w:r>
      <w:r w:rsidR="003305C2" w:rsidRPr="003305C2">
        <w:rPr>
          <w:b/>
          <w:sz w:val="24"/>
          <w:szCs w:val="24"/>
        </w:rPr>
        <w:t xml:space="preserve"> </w:t>
      </w:r>
      <w:r w:rsidRPr="003305C2">
        <w:rPr>
          <w:rFonts w:ascii="Times New Roman" w:hAnsi="Times New Roman" w:cs="Times New Roman"/>
          <w:sz w:val="28"/>
          <w:szCs w:val="28"/>
        </w:rPr>
        <w:t>тыс. рублей, по следующим значимым трансфертам:</w:t>
      </w:r>
    </w:p>
    <w:p w:rsidR="003F69CF" w:rsidRPr="003305C2" w:rsidRDefault="003F69CF" w:rsidP="003F6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05C2">
        <w:rPr>
          <w:rFonts w:ascii="Times New Roman" w:hAnsi="Times New Roman" w:cs="Times New Roman"/>
          <w:sz w:val="28"/>
          <w:szCs w:val="28"/>
        </w:rPr>
        <w:t>д</w:t>
      </w:r>
      <w:r w:rsidR="003305C2" w:rsidRPr="00927AA2">
        <w:rPr>
          <w:rFonts w:ascii="Times New Roman" w:hAnsi="Times New Roman" w:cs="Times New Roman"/>
          <w:sz w:val="28"/>
          <w:szCs w:val="28"/>
        </w:rPr>
        <w:t>отации бюджетам бюджетной системы Российской Федерации</w:t>
      </w:r>
      <w:r w:rsidR="003305C2" w:rsidRPr="003305C2">
        <w:rPr>
          <w:rFonts w:ascii="Times New Roman" w:hAnsi="Times New Roman" w:cs="Times New Roman"/>
          <w:sz w:val="28"/>
          <w:szCs w:val="28"/>
        </w:rPr>
        <w:t xml:space="preserve"> </w:t>
      </w:r>
      <w:r w:rsidRPr="003305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305C2" w:rsidRPr="003305C2">
        <w:rPr>
          <w:rFonts w:ascii="Times New Roman" w:hAnsi="Times New Roman" w:cs="Times New Roman"/>
          <w:sz w:val="28"/>
          <w:szCs w:val="28"/>
        </w:rPr>
        <w:t xml:space="preserve">16 253,96 </w:t>
      </w:r>
      <w:r w:rsidRPr="003305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69CF" w:rsidRPr="0010381A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05C2">
        <w:rPr>
          <w:rFonts w:ascii="Times New Roman" w:hAnsi="Times New Roman" w:cs="Times New Roman"/>
          <w:sz w:val="28"/>
          <w:szCs w:val="28"/>
        </w:rPr>
        <w:t xml:space="preserve">- </w:t>
      </w:r>
      <w:r w:rsidR="003305C2">
        <w:rPr>
          <w:rFonts w:ascii="Times New Roman" w:hAnsi="Times New Roman" w:cs="Times New Roman"/>
          <w:sz w:val="28"/>
          <w:szCs w:val="28"/>
        </w:rPr>
        <w:t>с</w:t>
      </w:r>
      <w:r w:rsidR="003305C2" w:rsidRPr="00927AA2">
        <w:rPr>
          <w:rFonts w:ascii="Times New Roman" w:hAnsi="Times New Roman" w:cs="Times New Roman"/>
          <w:sz w:val="28"/>
          <w:szCs w:val="28"/>
        </w:rPr>
        <w:t>убсидии бюджетам бюджетной системы Российской Федерации (межбюджетные субсидии</w:t>
      </w:r>
      <w:r w:rsidR="003305C2" w:rsidRPr="003305C2">
        <w:rPr>
          <w:rFonts w:ascii="Times New Roman" w:hAnsi="Times New Roman" w:cs="Times New Roman"/>
          <w:sz w:val="28"/>
          <w:szCs w:val="28"/>
        </w:rPr>
        <w:t>)</w:t>
      </w:r>
      <w:r w:rsidRPr="003305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305C2" w:rsidRPr="00927AA2">
        <w:rPr>
          <w:rFonts w:ascii="Times New Roman" w:hAnsi="Times New Roman" w:cs="Times New Roman"/>
          <w:sz w:val="28"/>
          <w:szCs w:val="28"/>
        </w:rPr>
        <w:t>3</w:t>
      </w:r>
      <w:r w:rsidR="003305C2">
        <w:rPr>
          <w:rFonts w:ascii="Times New Roman" w:hAnsi="Times New Roman" w:cs="Times New Roman"/>
          <w:sz w:val="28"/>
          <w:szCs w:val="28"/>
        </w:rPr>
        <w:t xml:space="preserve"> </w:t>
      </w:r>
      <w:r w:rsidR="003305C2" w:rsidRPr="00927AA2">
        <w:rPr>
          <w:rFonts w:ascii="Times New Roman" w:hAnsi="Times New Roman" w:cs="Times New Roman"/>
          <w:sz w:val="28"/>
          <w:szCs w:val="28"/>
        </w:rPr>
        <w:t>276,80</w:t>
      </w:r>
      <w:r w:rsidR="003305C2">
        <w:rPr>
          <w:rFonts w:ascii="Times New Roman" w:hAnsi="Times New Roman" w:cs="Times New Roman"/>
          <w:sz w:val="28"/>
          <w:szCs w:val="28"/>
        </w:rPr>
        <w:t xml:space="preserve"> </w:t>
      </w:r>
      <w:r w:rsidRPr="003305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730B" w:rsidRPr="00D02AA2" w:rsidRDefault="003305C2" w:rsidP="00D02AA2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305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69CF" w:rsidRPr="003305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27AA2">
        <w:rPr>
          <w:rFonts w:ascii="Times New Roman" w:hAnsi="Times New Roman" w:cs="Times New Roman"/>
          <w:color w:val="000000"/>
          <w:sz w:val="28"/>
          <w:szCs w:val="28"/>
        </w:rPr>
        <w:t>убвенции бюджетам бюджетной системы Российской Федерации</w:t>
      </w:r>
      <w:r w:rsidR="003F69CF" w:rsidRPr="003305C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3305C2">
        <w:rPr>
          <w:rFonts w:ascii="Times New Roman" w:hAnsi="Times New Roman" w:cs="Times New Roman"/>
          <w:sz w:val="28"/>
          <w:szCs w:val="28"/>
        </w:rPr>
        <w:t>54 463,93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bookmarkStart w:id="2" w:name="_GoBack"/>
      <w:bookmarkEnd w:id="2"/>
    </w:p>
    <w:p w:rsidR="003F69CF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B00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исполнения расходной части бюджета </w:t>
      </w:r>
      <w:r w:rsidR="0010381A">
        <w:rPr>
          <w:rFonts w:ascii="Times New Roman" w:hAnsi="Times New Roman" w:cs="Times New Roman"/>
          <w:b/>
          <w:sz w:val="28"/>
          <w:szCs w:val="28"/>
        </w:rPr>
        <w:t>Надтеречного</w:t>
      </w:r>
      <w:r w:rsidRPr="005E7B0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Чеченской Республики 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0730B">
        <w:rPr>
          <w:rFonts w:ascii="Times New Roman" w:hAnsi="Times New Roman" w:cs="Times New Roman"/>
          <w:b/>
          <w:sz w:val="28"/>
          <w:szCs w:val="28"/>
        </w:rPr>
        <w:t>1</w:t>
      </w:r>
      <w:r w:rsidRPr="005E7B00">
        <w:rPr>
          <w:rFonts w:ascii="Times New Roman" w:hAnsi="Times New Roman" w:cs="Times New Roman"/>
          <w:b/>
          <w:sz w:val="28"/>
          <w:szCs w:val="28"/>
        </w:rPr>
        <w:t xml:space="preserve"> году. </w:t>
      </w:r>
    </w:p>
    <w:p w:rsidR="003F69CF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B00">
        <w:rPr>
          <w:rFonts w:ascii="Times New Roman" w:hAnsi="Times New Roman" w:cs="Times New Roman"/>
          <w:sz w:val="28"/>
          <w:szCs w:val="28"/>
        </w:rPr>
        <w:t>Формирование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7B0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расходными обязательствами, обусловленными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B00">
        <w:rPr>
          <w:rFonts w:ascii="Times New Roman" w:hAnsi="Times New Roman" w:cs="Times New Roman"/>
          <w:sz w:val="28"/>
          <w:szCs w:val="28"/>
        </w:rPr>
        <w:lastRenderedPageBreak/>
        <w:t>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Федерации, договорам и соглашениям</w:t>
      </w:r>
      <w:r w:rsidRPr="005E7B00">
        <w:rPr>
          <w:rFonts w:ascii="Times New Roman" w:hAnsi="Times New Roman" w:cs="Times New Roman"/>
          <w:sz w:val="28"/>
          <w:szCs w:val="28"/>
        </w:rPr>
        <w:t xml:space="preserve"> за счет средств соответствующих бюджетов.</w:t>
      </w:r>
    </w:p>
    <w:p w:rsidR="003F69CF" w:rsidRDefault="003F69CF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в 202</w:t>
      </w:r>
      <w:r w:rsidR="000F48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характеризуется следующими показателями:</w:t>
      </w:r>
    </w:p>
    <w:p w:rsidR="0010381A" w:rsidRDefault="0010381A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1559"/>
        <w:gridCol w:w="1559"/>
        <w:gridCol w:w="1418"/>
        <w:gridCol w:w="992"/>
      </w:tblGrid>
      <w:tr w:rsidR="0010381A" w:rsidRPr="0016169E" w:rsidTr="006D493E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BE38F3" w:rsidRDefault="0010381A" w:rsidP="006D49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81A" w:rsidRPr="00BE38F3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1 649 556,49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BE38F3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1 575 599,74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BE38F3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73 956,7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BE38F3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7D0F5E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57 109,0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56 470,8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638,12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98,9%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7D0F5E"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2 906,22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2 906,22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0381A" w:rsidRPr="0016169E" w:rsidTr="006D493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7D0F5E"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016091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3 102,68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016091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2 984,72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016091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016091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6091">
              <w:rPr>
                <w:rFonts w:ascii="Times New Roman" w:hAnsi="Times New Roman"/>
                <w:color w:val="000000"/>
                <w:sz w:val="24"/>
                <w:szCs w:val="24"/>
              </w:rPr>
              <w:t>96,2%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7D0F5E"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19 275,96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19 274,96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="007D0F5E"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28 383,63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22 289,89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6093,74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7 147,92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7 135,17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21 235,71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15 154,72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6080,99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71,4%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1 310 638,73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1 260 813,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9825,33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96,2%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367 601,49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339 652,5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27948,96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92,4%</w:t>
            </w:r>
          </w:p>
        </w:tc>
      </w:tr>
      <w:tr w:rsidR="0010381A" w:rsidRPr="0016169E" w:rsidTr="003305C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840 769,9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820 241,6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20528,32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82 460,91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82 349,43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19 806,34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18 569,77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93,8%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91 826,74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91 825,74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77 394,62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77 393,7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14 432,12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14 431,9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B511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46 023,71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35 515,5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77,2%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44 635,9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34 326,0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1 387,76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85,7%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6 496,4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6 496,4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6 496,4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6 496,4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10381A" w:rsidRPr="0016169E" w:rsidTr="006D493E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B51195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79 095,04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76 711,91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97,0%</w:t>
            </w:r>
          </w:p>
        </w:tc>
      </w:tr>
      <w:tr w:rsidR="0010381A" w:rsidRPr="0016169E" w:rsidTr="006D493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70 622,3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68 239,2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2383,13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96,6%</w:t>
            </w:r>
          </w:p>
        </w:tc>
      </w:tr>
      <w:tr w:rsidR="0010381A" w:rsidRPr="0016169E" w:rsidTr="006D493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81A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8 472,69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8 472,69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81A" w:rsidRPr="0016169E" w:rsidRDefault="0010381A" w:rsidP="006D4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</w:tbl>
    <w:p w:rsidR="0010381A" w:rsidRDefault="0010381A" w:rsidP="003F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381A" w:rsidRPr="003456AC" w:rsidRDefault="0010381A" w:rsidP="00103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6AC">
        <w:rPr>
          <w:rFonts w:ascii="Times New Roman" w:hAnsi="Times New Roman"/>
          <w:sz w:val="28"/>
          <w:szCs w:val="28"/>
        </w:rPr>
        <w:t>Фактическое исполнение по расходам бюджета не превышают запланированные объемы расходов.</w:t>
      </w:r>
    </w:p>
    <w:p w:rsidR="0010381A" w:rsidRPr="00466551" w:rsidRDefault="0010381A" w:rsidP="00103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551">
        <w:rPr>
          <w:rFonts w:ascii="Times New Roman" w:hAnsi="Times New Roman"/>
          <w:sz w:val="28"/>
          <w:szCs w:val="28"/>
        </w:rPr>
        <w:t xml:space="preserve">Следует, отметит, что межбюджетные трансферты из республиканского бюджета недофинансировано на </w:t>
      </w:r>
      <w:r w:rsidRPr="00466551">
        <w:rPr>
          <w:rFonts w:ascii="Times New Roman" w:hAnsi="Times New Roman"/>
          <w:b/>
          <w:sz w:val="28"/>
          <w:szCs w:val="28"/>
        </w:rPr>
        <w:t>73</w:t>
      </w:r>
      <w:r w:rsidR="003305C2">
        <w:rPr>
          <w:rFonts w:ascii="Times New Roman" w:hAnsi="Times New Roman"/>
          <w:b/>
          <w:sz w:val="28"/>
          <w:szCs w:val="28"/>
        </w:rPr>
        <w:t xml:space="preserve"> </w:t>
      </w:r>
      <w:r w:rsidRPr="00466551">
        <w:rPr>
          <w:rFonts w:ascii="Times New Roman" w:hAnsi="Times New Roman"/>
          <w:b/>
          <w:sz w:val="28"/>
          <w:szCs w:val="28"/>
        </w:rPr>
        <w:t xml:space="preserve">994,69 </w:t>
      </w:r>
      <w:r w:rsidRPr="00466551">
        <w:rPr>
          <w:rFonts w:ascii="Times New Roman" w:hAnsi="Times New Roman"/>
          <w:sz w:val="28"/>
          <w:szCs w:val="28"/>
        </w:rPr>
        <w:t xml:space="preserve">тыс. рублей или </w:t>
      </w:r>
      <w:r w:rsidRPr="00466551">
        <w:rPr>
          <w:rFonts w:ascii="Times New Roman" w:hAnsi="Times New Roman"/>
          <w:b/>
          <w:sz w:val="28"/>
          <w:szCs w:val="28"/>
        </w:rPr>
        <w:t>4,9</w:t>
      </w:r>
      <w:r w:rsidRPr="00466551">
        <w:rPr>
          <w:rFonts w:ascii="Times New Roman" w:hAnsi="Times New Roman"/>
          <w:sz w:val="28"/>
          <w:szCs w:val="28"/>
        </w:rPr>
        <w:t>%.</w:t>
      </w:r>
    </w:p>
    <w:p w:rsidR="0010381A" w:rsidRPr="00466551" w:rsidRDefault="0010381A" w:rsidP="00103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551">
        <w:rPr>
          <w:rFonts w:ascii="Times New Roman" w:hAnsi="Times New Roman"/>
          <w:sz w:val="28"/>
          <w:szCs w:val="28"/>
        </w:rPr>
        <w:t xml:space="preserve">За счет перевыполнения плана по собственным доходам на </w:t>
      </w:r>
      <w:r w:rsidRPr="00466551">
        <w:rPr>
          <w:rFonts w:ascii="Times New Roman" w:hAnsi="Times New Roman"/>
          <w:sz w:val="28"/>
          <w:szCs w:val="24"/>
        </w:rPr>
        <w:t>2</w:t>
      </w:r>
      <w:r w:rsidR="003305C2">
        <w:rPr>
          <w:rFonts w:ascii="Times New Roman" w:hAnsi="Times New Roman"/>
          <w:sz w:val="28"/>
          <w:szCs w:val="24"/>
        </w:rPr>
        <w:t xml:space="preserve"> </w:t>
      </w:r>
      <w:r w:rsidRPr="00466551">
        <w:rPr>
          <w:rFonts w:ascii="Times New Roman" w:hAnsi="Times New Roman"/>
          <w:sz w:val="28"/>
          <w:szCs w:val="24"/>
        </w:rPr>
        <w:t xml:space="preserve">083,05 </w:t>
      </w:r>
      <w:r w:rsidRPr="00466551">
        <w:rPr>
          <w:rFonts w:ascii="Times New Roman" w:hAnsi="Times New Roman"/>
          <w:sz w:val="28"/>
          <w:szCs w:val="28"/>
        </w:rPr>
        <w:t xml:space="preserve">тыс. рублей, фактически финансовое обеспечение затрат сокращено на 2,82%. </w:t>
      </w:r>
    </w:p>
    <w:p w:rsidR="0010381A" w:rsidRPr="007D6777" w:rsidRDefault="0010381A" w:rsidP="00103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>В ходе проведения анализа исполнения бюджета в разрезе главных распорядителей бюджетных средств установлено, что в общей структуре расходов бюджета, наибольший удельный вес занимают расходы:</w:t>
      </w:r>
    </w:p>
    <w:p w:rsidR="0010381A" w:rsidRPr="007D6777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 xml:space="preserve">по разделу 07 00 «Образования» в сумме </w:t>
      </w:r>
      <w:r w:rsidRPr="007D6777">
        <w:rPr>
          <w:rFonts w:ascii="Times New Roman" w:hAnsi="Times New Roman"/>
          <w:sz w:val="28"/>
          <w:szCs w:val="28"/>
          <w:lang w:eastAsia="ru-RU"/>
        </w:rPr>
        <w:t>1 260 813,40</w:t>
      </w:r>
      <w:r w:rsidRPr="007D67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6777">
        <w:rPr>
          <w:rFonts w:ascii="Times New Roman" w:hAnsi="Times New Roman"/>
          <w:sz w:val="28"/>
          <w:szCs w:val="28"/>
        </w:rPr>
        <w:t>тыс. рублей или 80,02%;</w:t>
      </w:r>
    </w:p>
    <w:p w:rsidR="0010381A" w:rsidRPr="007D6777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 xml:space="preserve">по разделу 08 00 «Культура и кинематография» в сумме </w:t>
      </w:r>
      <w:r w:rsidRPr="007D6777">
        <w:rPr>
          <w:rFonts w:ascii="Times New Roman" w:hAnsi="Times New Roman"/>
          <w:sz w:val="28"/>
          <w:szCs w:val="28"/>
          <w:lang w:eastAsia="ru-RU"/>
        </w:rPr>
        <w:t xml:space="preserve">91 825,74 </w:t>
      </w:r>
      <w:r w:rsidRPr="007D6777">
        <w:rPr>
          <w:rFonts w:ascii="Times New Roman" w:hAnsi="Times New Roman"/>
          <w:sz w:val="28"/>
          <w:szCs w:val="28"/>
        </w:rPr>
        <w:t>тыс. рублей или 5,83%.</w:t>
      </w:r>
    </w:p>
    <w:p w:rsidR="0010381A" w:rsidRPr="008264B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>по разделу 14 00 «Межбюджетные трансферты общего характера» сельские поселения</w:t>
      </w:r>
      <w:r w:rsidRPr="007D6777">
        <w:t xml:space="preserve"> </w:t>
      </w:r>
      <w:r w:rsidRPr="007D6777">
        <w:rPr>
          <w:rFonts w:ascii="Times New Roman" w:hAnsi="Times New Roman"/>
          <w:sz w:val="28"/>
          <w:szCs w:val="28"/>
        </w:rPr>
        <w:t xml:space="preserve">в сумме </w:t>
      </w:r>
      <w:r w:rsidRPr="007D6777">
        <w:rPr>
          <w:rFonts w:ascii="Times New Roman" w:hAnsi="Times New Roman"/>
          <w:sz w:val="28"/>
          <w:szCs w:val="28"/>
          <w:lang w:eastAsia="ru-RU"/>
        </w:rPr>
        <w:t xml:space="preserve">76 711,91 </w:t>
      </w:r>
      <w:r w:rsidRPr="007D6777">
        <w:rPr>
          <w:rFonts w:ascii="Times New Roman" w:hAnsi="Times New Roman"/>
          <w:sz w:val="28"/>
          <w:szCs w:val="28"/>
        </w:rPr>
        <w:t>тыс. рублей или 4,68%.</w:t>
      </w:r>
    </w:p>
    <w:p w:rsidR="0010381A" w:rsidRPr="00BF64E3" w:rsidRDefault="0010381A" w:rsidP="0010381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64E3">
        <w:rPr>
          <w:rFonts w:ascii="Times New Roman" w:hAnsi="Times New Roman"/>
          <w:sz w:val="28"/>
          <w:szCs w:val="28"/>
        </w:rPr>
        <w:t>Расходные обязательства не выполнены по всем разделам бюджетной классификации, кроме таких разделов как «Национальная оборона»; «Культура, кинематография»; «</w:t>
      </w:r>
      <w:r w:rsidRPr="00BF64E3">
        <w:rPr>
          <w:rFonts w:ascii="Times New Roman" w:hAnsi="Times New Roman" w:cs="Arial"/>
          <w:spacing w:val="-3"/>
          <w:sz w:val="28"/>
          <w:szCs w:val="28"/>
          <w:lang w:eastAsia="ru-RU"/>
        </w:rPr>
        <w:t>Физическая культура и спорт»</w:t>
      </w:r>
      <w:r w:rsidRPr="00BF64E3">
        <w:rPr>
          <w:rFonts w:ascii="Times New Roman" w:hAnsi="Times New Roman"/>
          <w:sz w:val="28"/>
          <w:szCs w:val="28"/>
        </w:rPr>
        <w:t>.</w:t>
      </w:r>
    </w:p>
    <w:p w:rsidR="0010381A" w:rsidRPr="00BF64E3" w:rsidRDefault="0010381A" w:rsidP="0010381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>Наибольшее невыполнение расходных обязательств отмечено по разделам:</w:t>
      </w:r>
    </w:p>
    <w:p w:rsidR="0010381A" w:rsidRPr="003305C2" w:rsidRDefault="0010381A" w:rsidP="0010381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5C2">
        <w:rPr>
          <w:rFonts w:ascii="Times New Roman" w:hAnsi="Times New Roman"/>
          <w:sz w:val="28"/>
          <w:szCs w:val="28"/>
        </w:rPr>
        <w:t xml:space="preserve">«Образование» – </w:t>
      </w:r>
      <w:r w:rsidRPr="003305C2">
        <w:rPr>
          <w:rFonts w:ascii="Times New Roman" w:hAnsi="Times New Roman"/>
          <w:color w:val="000000"/>
          <w:sz w:val="28"/>
          <w:szCs w:val="28"/>
          <w:lang w:eastAsia="ru-RU"/>
        </w:rPr>
        <w:t>49</w:t>
      </w:r>
      <w:r w:rsidR="003305C2" w:rsidRPr="00330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05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825,33 </w:t>
      </w:r>
      <w:r w:rsidRPr="003305C2">
        <w:rPr>
          <w:rFonts w:ascii="Times New Roman" w:hAnsi="Times New Roman"/>
          <w:sz w:val="28"/>
          <w:szCs w:val="28"/>
        </w:rPr>
        <w:t>тыс. рублей;</w:t>
      </w:r>
    </w:p>
    <w:p w:rsidR="0010381A" w:rsidRPr="003305C2" w:rsidRDefault="0010381A" w:rsidP="0010381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05C2">
        <w:rPr>
          <w:rFonts w:ascii="Times New Roman" w:hAnsi="Times New Roman"/>
          <w:sz w:val="28"/>
          <w:szCs w:val="28"/>
        </w:rPr>
        <w:t>«Социальная политика» – 10,51 тыс. рублей.</w:t>
      </w:r>
    </w:p>
    <w:p w:rsidR="0010381A" w:rsidRPr="00BF64E3" w:rsidRDefault="0010381A" w:rsidP="0010381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>«Национальная безопасность и</w:t>
      </w:r>
    </w:p>
    <w:p w:rsidR="0010381A" w:rsidRPr="00BF64E3" w:rsidRDefault="0010381A" w:rsidP="0010381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 xml:space="preserve">правоохранительная деятельность» </w:t>
      </w:r>
      <w:r>
        <w:rPr>
          <w:rFonts w:ascii="Times New Roman" w:hAnsi="Times New Roman"/>
          <w:sz w:val="28"/>
          <w:szCs w:val="28"/>
        </w:rPr>
        <w:t>117,96</w:t>
      </w:r>
      <w:r w:rsidRPr="00BF64E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381A" w:rsidRDefault="0010381A" w:rsidP="0010381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>«Общегосударственные вопросы» 313,8 тыс. р</w:t>
      </w:r>
      <w:r>
        <w:rPr>
          <w:rFonts w:ascii="Times New Roman" w:hAnsi="Times New Roman"/>
          <w:sz w:val="28"/>
          <w:szCs w:val="28"/>
        </w:rPr>
        <w:t>ублей;</w:t>
      </w:r>
    </w:p>
    <w:p w:rsidR="0010381A" w:rsidRDefault="0010381A" w:rsidP="0010381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>«Жилищно-коммунальное хозяйство» 6</w:t>
      </w:r>
      <w:r w:rsidR="003305C2">
        <w:rPr>
          <w:rFonts w:ascii="Times New Roman" w:hAnsi="Times New Roman"/>
          <w:sz w:val="28"/>
          <w:szCs w:val="28"/>
        </w:rPr>
        <w:t xml:space="preserve"> </w:t>
      </w:r>
      <w:r w:rsidRPr="00BF64E3">
        <w:rPr>
          <w:rFonts w:ascii="Times New Roman" w:hAnsi="Times New Roman"/>
          <w:sz w:val="28"/>
          <w:szCs w:val="28"/>
        </w:rPr>
        <w:t>093,7 тыс. рублей.</w:t>
      </w:r>
    </w:p>
    <w:p w:rsidR="0010381A" w:rsidRDefault="0010381A" w:rsidP="0010381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01 раздел «Общегосударственные расходы»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FA4E80">
        <w:rPr>
          <w:rFonts w:ascii="Times New Roman" w:hAnsi="Times New Roman"/>
          <w:sz w:val="28"/>
          <w:szCs w:val="28"/>
          <w:lang w:eastAsia="ru-RU"/>
        </w:rPr>
        <w:t>56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470,886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 xml:space="preserve">руб. или 3,6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98,9 %, в том числе:</w:t>
      </w: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администрации района – </w:t>
      </w:r>
      <w:r w:rsidRPr="00FA4E80">
        <w:rPr>
          <w:rFonts w:ascii="Times New Roman" w:hAnsi="Times New Roman"/>
          <w:sz w:val="28"/>
          <w:szCs w:val="28"/>
          <w:lang w:eastAsia="ru-RU"/>
        </w:rPr>
        <w:t>32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175,261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функционирование председателя законодательного собрания –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06F79">
        <w:rPr>
          <w:rFonts w:ascii="Times New Roman" w:hAnsi="Times New Roman"/>
          <w:sz w:val="28"/>
          <w:szCs w:val="28"/>
          <w:lang w:eastAsia="ru-RU"/>
        </w:rPr>
        <w:t>993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06F79">
        <w:rPr>
          <w:rFonts w:ascii="Times New Roman" w:hAnsi="Times New Roman"/>
          <w:sz w:val="28"/>
          <w:szCs w:val="28"/>
          <w:lang w:eastAsia="ru-RU"/>
        </w:rPr>
        <w:t>425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органов представительной власти –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660,275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финансовых органов – </w:t>
      </w:r>
      <w:r w:rsidRPr="00FA4E80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624,24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–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843,2</w:t>
      </w:r>
      <w:r>
        <w:rPr>
          <w:rFonts w:ascii="Times New Roman" w:hAnsi="Times New Roman"/>
          <w:sz w:val="28"/>
          <w:szCs w:val="28"/>
          <w:lang w:eastAsia="ru-RU"/>
        </w:rPr>
        <w:t>00 тыс. руб.</w:t>
      </w: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02 раздел «Национальная оборона» (</w:t>
      </w:r>
      <w:r w:rsidRPr="00357AF2">
        <w:rPr>
          <w:rFonts w:ascii="Times New Roman" w:hAnsi="Times New Roman"/>
          <w:sz w:val="28"/>
          <w:szCs w:val="28"/>
          <w:lang w:eastAsia="ru-RU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906,224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0,2 %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,0 %. </w:t>
      </w:r>
    </w:p>
    <w:p w:rsidR="0010381A" w:rsidRPr="00357AF2" w:rsidRDefault="0010381A" w:rsidP="001038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03 раздел «Национальная безопасность и правоохранительная деятельность» -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984,720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357AF2">
        <w:rPr>
          <w:rFonts w:ascii="Times New Roman" w:hAnsi="Times New Roman"/>
          <w:sz w:val="28"/>
          <w:szCs w:val="28"/>
          <w:lang w:eastAsia="ru-RU"/>
        </w:rPr>
        <w:t>единая дежурно-диспетчерская служба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984,720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0,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39,8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04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 раздел «</w:t>
      </w:r>
      <w:r>
        <w:rPr>
          <w:rFonts w:ascii="Times New Roman" w:hAnsi="Times New Roman"/>
          <w:b/>
          <w:sz w:val="28"/>
          <w:szCs w:val="28"/>
          <w:lang w:eastAsia="ru-RU"/>
        </w:rPr>
        <w:t>Национальная экономика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Pr="00FA4E80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4E80">
        <w:rPr>
          <w:rFonts w:ascii="Times New Roman" w:hAnsi="Times New Roman"/>
          <w:sz w:val="28"/>
          <w:szCs w:val="28"/>
          <w:lang w:eastAsia="ru-RU"/>
        </w:rPr>
        <w:t>274,960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1,2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100,0 %.</w:t>
      </w: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05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 раздел «</w:t>
      </w:r>
      <w:r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Pr="00621FCD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289,890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1,4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78,5 %.</w:t>
      </w:r>
    </w:p>
    <w:p w:rsidR="0010381A" w:rsidRPr="00357AF2" w:rsidRDefault="0010381A" w:rsidP="001038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07 раздел «Образование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Pr="00621FC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21FCD">
        <w:rPr>
          <w:rFonts w:ascii="Times New Roman" w:hAnsi="Times New Roman"/>
          <w:sz w:val="28"/>
          <w:szCs w:val="28"/>
          <w:lang w:eastAsia="ru-RU"/>
        </w:rPr>
        <w:t>260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813,39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80,0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96,2 </w:t>
      </w:r>
      <w:r w:rsidRPr="00357AF2">
        <w:rPr>
          <w:rFonts w:ascii="Times New Roman" w:hAnsi="Times New Roman"/>
          <w:sz w:val="28"/>
          <w:szCs w:val="28"/>
          <w:lang w:eastAsia="ru-RU"/>
        </w:rPr>
        <w:t>%, в том числе:</w:t>
      </w: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расходы на общее образование – </w:t>
      </w:r>
      <w:r>
        <w:rPr>
          <w:rFonts w:ascii="Times New Roman" w:hAnsi="Times New Roman"/>
          <w:sz w:val="28"/>
          <w:szCs w:val="28"/>
          <w:lang w:eastAsia="ru-RU"/>
        </w:rPr>
        <w:t>902 591</w:t>
      </w:r>
      <w:r w:rsidRPr="00C5456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102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 тыс. руб., из них:</w:t>
      </w: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школы начальные, средние – </w:t>
      </w:r>
      <w:r w:rsidRPr="00621FCD">
        <w:rPr>
          <w:rFonts w:ascii="Times New Roman" w:hAnsi="Times New Roman"/>
          <w:sz w:val="28"/>
          <w:szCs w:val="28"/>
          <w:lang w:eastAsia="ru-RU"/>
        </w:rPr>
        <w:t>820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241,668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руб.;</w:t>
      </w: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внешкольные учреждения – </w:t>
      </w:r>
      <w:r>
        <w:rPr>
          <w:rFonts w:ascii="Times New Roman" w:hAnsi="Times New Roman"/>
          <w:sz w:val="28"/>
          <w:szCs w:val="28"/>
          <w:lang w:eastAsia="ru-RU"/>
        </w:rPr>
        <w:t xml:space="preserve">82 349,434 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тыс. руб., в </w:t>
      </w:r>
      <w:proofErr w:type="spellStart"/>
      <w:r w:rsidRPr="00C54568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C54568">
        <w:rPr>
          <w:rFonts w:ascii="Times New Roman" w:hAnsi="Times New Roman"/>
          <w:sz w:val="28"/>
          <w:szCs w:val="28"/>
          <w:lang w:eastAsia="ru-RU"/>
        </w:rPr>
        <w:t xml:space="preserve">. музыкальные школы – </w:t>
      </w:r>
      <w:r w:rsidRPr="00621FCD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991,87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расходы на другие вопросы в области образования – </w:t>
      </w:r>
      <w:r w:rsidRPr="00621FCD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569,770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руб., из них:</w:t>
      </w: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центральный аппарат РОО –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4568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825</w:t>
      </w:r>
      <w:r w:rsidRPr="00C54568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502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10381A" w:rsidRPr="00433555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центральный аппарат УДО – </w:t>
      </w:r>
      <w:r w:rsidRPr="00621FC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114,624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учебно-методические кабинеты, бухгалтерия – </w:t>
      </w:r>
      <w:r>
        <w:rPr>
          <w:rFonts w:ascii="Times New Roman" w:hAnsi="Times New Roman"/>
          <w:sz w:val="28"/>
          <w:szCs w:val="28"/>
          <w:lang w:eastAsia="ru-RU"/>
        </w:rPr>
        <w:t>10 654,625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расходы на дошкольное образование – </w:t>
      </w:r>
      <w:r w:rsidRPr="00621FCD">
        <w:rPr>
          <w:rFonts w:ascii="Times New Roman" w:hAnsi="Times New Roman"/>
          <w:sz w:val="28"/>
          <w:szCs w:val="28"/>
          <w:lang w:eastAsia="ru-RU"/>
        </w:rPr>
        <w:t>339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652,526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10381A" w:rsidRPr="00357AF2" w:rsidRDefault="0010381A" w:rsidP="0010381A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08 раздел «Культура»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621FCD">
        <w:rPr>
          <w:rFonts w:ascii="Times New Roman" w:hAnsi="Times New Roman"/>
          <w:sz w:val="28"/>
          <w:szCs w:val="28"/>
          <w:lang w:eastAsia="ru-RU"/>
        </w:rPr>
        <w:t>91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1FCD">
        <w:rPr>
          <w:rFonts w:ascii="Times New Roman" w:hAnsi="Times New Roman"/>
          <w:sz w:val="28"/>
          <w:szCs w:val="28"/>
          <w:lang w:eastAsia="ru-RU"/>
        </w:rPr>
        <w:t>825,740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5,8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%, в том числе:</w:t>
      </w: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расходы на дворцы, дома культуры – </w:t>
      </w:r>
      <w:r>
        <w:rPr>
          <w:rFonts w:ascii="Times New Roman" w:hAnsi="Times New Roman"/>
          <w:sz w:val="28"/>
          <w:szCs w:val="28"/>
          <w:lang w:eastAsia="ru-RU"/>
        </w:rPr>
        <w:t>55 826,</w:t>
      </w:r>
      <w:r w:rsidRPr="00621FCD">
        <w:rPr>
          <w:rFonts w:ascii="Times New Roman" w:hAnsi="Times New Roman"/>
          <w:sz w:val="28"/>
          <w:szCs w:val="28"/>
          <w:lang w:eastAsia="ru-RU"/>
        </w:rPr>
        <w:t>95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2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тыс. руб.; </w:t>
      </w: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библиотеки – </w:t>
      </w:r>
      <w:r>
        <w:rPr>
          <w:rFonts w:ascii="Times New Roman" w:hAnsi="Times New Roman"/>
          <w:sz w:val="28"/>
          <w:szCs w:val="28"/>
          <w:lang w:eastAsia="ru-RU"/>
        </w:rPr>
        <w:t>29 159,656</w:t>
      </w:r>
      <w:r w:rsidRPr="0098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руб.;</w:t>
      </w:r>
    </w:p>
    <w:p w:rsidR="0010381A" w:rsidRPr="00C54568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- другие вопросы в области культуры – </w:t>
      </w:r>
      <w:r>
        <w:rPr>
          <w:rFonts w:ascii="Times New Roman" w:hAnsi="Times New Roman"/>
          <w:sz w:val="28"/>
          <w:szCs w:val="28"/>
          <w:lang w:eastAsia="ru-RU"/>
        </w:rPr>
        <w:t>14 411,981</w:t>
      </w:r>
      <w:r w:rsidRPr="0098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тыс. руб., из них: </w:t>
      </w:r>
    </w:p>
    <w:p w:rsidR="0010381A" w:rsidRPr="00C54568" w:rsidRDefault="0010381A" w:rsidP="00103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парк отдыха – </w:t>
      </w:r>
      <w:r>
        <w:rPr>
          <w:rFonts w:ascii="Times New Roman" w:hAnsi="Times New Roman"/>
          <w:sz w:val="28"/>
          <w:szCs w:val="28"/>
          <w:lang w:eastAsia="ru-RU"/>
        </w:rPr>
        <w:t>1 641,628</w:t>
      </w:r>
      <w:r w:rsidRPr="0098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руб.;</w:t>
      </w:r>
    </w:p>
    <w:p w:rsidR="0010381A" w:rsidRPr="00C54568" w:rsidRDefault="0010381A" w:rsidP="00103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центральный аппарат – </w:t>
      </w:r>
      <w:r>
        <w:rPr>
          <w:rFonts w:ascii="Times New Roman" w:hAnsi="Times New Roman"/>
          <w:sz w:val="28"/>
          <w:szCs w:val="28"/>
          <w:lang w:eastAsia="ru-RU"/>
        </w:rPr>
        <w:t>5 177,500</w:t>
      </w:r>
      <w:r w:rsidRPr="00C54568">
        <w:rPr>
          <w:rFonts w:ascii="Times New Roman" w:hAnsi="Times New Roman"/>
          <w:sz w:val="28"/>
          <w:szCs w:val="28"/>
          <w:lang w:eastAsia="ru-RU"/>
        </w:rPr>
        <w:t xml:space="preserve"> тыс. руб.;</w:t>
      </w:r>
    </w:p>
    <w:p w:rsidR="0010381A" w:rsidRPr="00C54568" w:rsidRDefault="0010381A" w:rsidP="0010381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 xml:space="preserve">централизованная бухгалтерия – </w:t>
      </w:r>
      <w:r>
        <w:rPr>
          <w:rFonts w:ascii="Times New Roman" w:hAnsi="Times New Roman"/>
          <w:sz w:val="28"/>
          <w:szCs w:val="28"/>
          <w:lang w:eastAsia="ru-RU"/>
        </w:rPr>
        <w:t>7 592,853</w:t>
      </w:r>
      <w:r w:rsidRPr="00983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568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10 раздел «Социальная политика»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13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983295">
        <w:rPr>
          <w:rFonts w:ascii="Times New Roman" w:hAnsi="Times New Roman"/>
          <w:sz w:val="28"/>
          <w:szCs w:val="28"/>
          <w:lang w:eastAsia="ru-RU"/>
        </w:rPr>
        <w:t>35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3295">
        <w:rPr>
          <w:rFonts w:ascii="Times New Roman" w:hAnsi="Times New Roman"/>
          <w:sz w:val="28"/>
          <w:szCs w:val="28"/>
          <w:lang w:eastAsia="ru-RU"/>
        </w:rPr>
        <w:t>515,54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2,3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77,2 </w:t>
      </w:r>
      <w:r w:rsidRPr="00357AF2">
        <w:rPr>
          <w:rFonts w:ascii="Times New Roman" w:hAnsi="Times New Roman"/>
          <w:sz w:val="28"/>
          <w:szCs w:val="28"/>
          <w:lang w:eastAsia="ru-RU"/>
        </w:rPr>
        <w:t>%, в том числе:</w:t>
      </w: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- расходы на </w:t>
      </w:r>
      <w:r w:rsidRPr="00C54568">
        <w:rPr>
          <w:rFonts w:ascii="Times New Roman" w:hAnsi="Times New Roman"/>
          <w:sz w:val="28"/>
          <w:szCs w:val="28"/>
          <w:lang w:eastAsia="ru-RU"/>
        </w:rPr>
        <w:t>охрану семьи и детства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138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983295">
        <w:rPr>
          <w:rFonts w:ascii="Times New Roman" w:hAnsi="Times New Roman"/>
          <w:sz w:val="28"/>
          <w:szCs w:val="28"/>
          <w:lang w:eastAsia="ru-RU"/>
        </w:rPr>
        <w:t>34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3295">
        <w:rPr>
          <w:rFonts w:ascii="Times New Roman" w:hAnsi="Times New Roman"/>
          <w:sz w:val="28"/>
          <w:szCs w:val="28"/>
          <w:lang w:eastAsia="ru-RU"/>
        </w:rPr>
        <w:t>326,045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10381A" w:rsidRPr="00262864" w:rsidRDefault="0010381A" w:rsidP="0010381A">
      <w:pPr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262864">
        <w:rPr>
          <w:rFonts w:ascii="Times New Roman" w:hAnsi="Times New Roman"/>
          <w:sz w:val="28"/>
          <w:szCs w:val="28"/>
          <w:lang w:eastAsia="ru-RU"/>
        </w:rPr>
        <w:t>еализация мероприятий по обеспечению жильём молодых семей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    14 356,204</w:t>
      </w:r>
      <w:r w:rsidRPr="00121B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262864">
        <w:rPr>
          <w:rFonts w:ascii="Times New Roman" w:hAnsi="Times New Roman"/>
          <w:sz w:val="28"/>
          <w:szCs w:val="28"/>
          <w:lang w:eastAsia="ru-RU"/>
        </w:rPr>
        <w:t>;</w:t>
      </w:r>
    </w:p>
    <w:p w:rsidR="0010381A" w:rsidRPr="00357AF2" w:rsidRDefault="0010381A" w:rsidP="0010381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компенсация части родительской платы – </w:t>
      </w:r>
      <w:r w:rsidRPr="00121B34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21B3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28,</w:t>
      </w:r>
      <w:r w:rsidRPr="00121B34">
        <w:rPr>
          <w:rFonts w:ascii="Times New Roman" w:hAnsi="Times New Roman"/>
          <w:sz w:val="28"/>
          <w:szCs w:val="28"/>
          <w:lang w:eastAsia="ru-RU"/>
        </w:rPr>
        <w:t xml:space="preserve">715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:rsidR="0010381A" w:rsidRPr="00357AF2" w:rsidRDefault="0010381A" w:rsidP="0010381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>содержание ребенка в семье опекуна, приемной семье –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8 403,</w:t>
      </w:r>
      <w:r w:rsidRPr="00121B34">
        <w:rPr>
          <w:rFonts w:ascii="Times New Roman" w:hAnsi="Times New Roman"/>
          <w:sz w:val="28"/>
          <w:szCs w:val="28"/>
          <w:lang w:eastAsia="ru-RU"/>
        </w:rPr>
        <w:t>354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:rsidR="0010381A" w:rsidRPr="00357AF2" w:rsidRDefault="0010381A" w:rsidP="0010381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единовременное пособие детям,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лишенным родительского попечения – </w:t>
      </w:r>
      <w:r>
        <w:rPr>
          <w:rFonts w:ascii="Times New Roman" w:hAnsi="Times New Roman"/>
          <w:sz w:val="28"/>
          <w:szCs w:val="28"/>
          <w:lang w:eastAsia="ru-RU"/>
        </w:rPr>
        <w:t>37,773</w:t>
      </w:r>
      <w:r w:rsidRPr="0026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- расходы </w:t>
      </w:r>
      <w:r w:rsidRPr="00C54568">
        <w:rPr>
          <w:rFonts w:ascii="Times New Roman" w:hAnsi="Times New Roman"/>
          <w:sz w:val="28"/>
          <w:szCs w:val="28"/>
          <w:lang w:eastAsia="ru-RU"/>
        </w:rPr>
        <w:t>на другие вопросы в области социальной политики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262864">
        <w:rPr>
          <w:rFonts w:ascii="Times New Roman" w:hAnsi="Times New Roman"/>
          <w:sz w:val="28"/>
          <w:szCs w:val="28"/>
          <w:lang w:eastAsia="ru-RU"/>
        </w:rPr>
        <w:t xml:space="preserve">1 189,5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262864">
        <w:rPr>
          <w:rFonts w:ascii="Times New Roman" w:hAnsi="Times New Roman"/>
          <w:sz w:val="28"/>
          <w:szCs w:val="28"/>
          <w:lang w:eastAsia="ru-RU"/>
        </w:rPr>
        <w:t>, в том числе: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381A" w:rsidRPr="00357AF2" w:rsidRDefault="0010381A" w:rsidP="0010381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>осуществление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органов опеки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(работник по опеке при администрации) </w:t>
      </w:r>
      <w:r w:rsidRPr="0082266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262864">
        <w:rPr>
          <w:rFonts w:ascii="Times New Roman" w:hAnsi="Times New Roman"/>
          <w:sz w:val="28"/>
          <w:szCs w:val="28"/>
          <w:lang w:eastAsia="ru-RU"/>
        </w:rPr>
        <w:t>396,500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381A" w:rsidRPr="00357AF2" w:rsidRDefault="0010381A" w:rsidP="0010381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осуществление деятельности комиссии по делам несовершеннолетних – </w:t>
      </w:r>
      <w:r>
        <w:rPr>
          <w:rFonts w:ascii="Times New Roman" w:hAnsi="Times New Roman"/>
          <w:sz w:val="28"/>
          <w:szCs w:val="28"/>
          <w:lang w:eastAsia="ru-RU"/>
        </w:rPr>
        <w:t>793,0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11 раздел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«Физическая культура и спорт»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310</w:t>
      </w:r>
      <w:r w:rsidRPr="00C54568">
        <w:rPr>
          <w:rFonts w:ascii="Times New Roman" w:hAnsi="Times New Roman"/>
          <w:sz w:val="28"/>
          <w:szCs w:val="28"/>
          <w:lang w:eastAsia="ru-RU"/>
        </w:rPr>
        <w:t>,0</w:t>
      </w:r>
      <w:r w:rsidRPr="00A573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12 раздел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Периодическая печать и издательства»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21B3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B34">
        <w:rPr>
          <w:rFonts w:ascii="Times New Roman" w:hAnsi="Times New Roman"/>
          <w:sz w:val="28"/>
          <w:szCs w:val="28"/>
          <w:lang w:eastAsia="ru-RU"/>
        </w:rPr>
        <w:t>496,465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0,4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10381A" w:rsidRPr="00357AF2" w:rsidRDefault="0010381A" w:rsidP="0010381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0381A" w:rsidRDefault="0010381A" w:rsidP="00103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14 раздел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57AF2">
        <w:rPr>
          <w:rFonts w:ascii="Times New Roman" w:hAnsi="Times New Roman"/>
          <w:b/>
          <w:bCs/>
          <w:sz w:val="28"/>
          <w:szCs w:val="28"/>
          <w:lang w:eastAsia="ru-RU"/>
        </w:rPr>
        <w:t>Межбюджетные трансферты» (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дотация на выравнивание уровней бюджетной обеспеченности и </w:t>
      </w:r>
      <w:r>
        <w:rPr>
          <w:rFonts w:ascii="Times New Roman" w:hAnsi="Times New Roman"/>
          <w:sz w:val="28"/>
          <w:szCs w:val="28"/>
          <w:lang w:eastAsia="ru-RU"/>
        </w:rPr>
        <w:t>иные дотации</w:t>
      </w:r>
      <w:r w:rsidRPr="00357AF2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21B34">
        <w:rPr>
          <w:rFonts w:ascii="Times New Roman" w:hAnsi="Times New Roman"/>
          <w:sz w:val="28"/>
          <w:szCs w:val="28"/>
          <w:lang w:eastAsia="ru-RU"/>
        </w:rPr>
        <w:t>76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B34">
        <w:rPr>
          <w:rFonts w:ascii="Times New Roman" w:hAnsi="Times New Roman"/>
          <w:sz w:val="28"/>
          <w:szCs w:val="28"/>
          <w:lang w:eastAsia="ru-RU"/>
        </w:rPr>
        <w:t>711,91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4,9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97,0</w:t>
      </w:r>
      <w:r w:rsidRPr="00357AF2">
        <w:rPr>
          <w:rFonts w:ascii="Times New Roman" w:hAnsi="Times New Roman"/>
          <w:sz w:val="28"/>
          <w:szCs w:val="28"/>
          <w:lang w:eastAsia="ru-RU"/>
        </w:rPr>
        <w:t>%.</w:t>
      </w:r>
    </w:p>
    <w:p w:rsidR="007934A5" w:rsidRPr="0010381A" w:rsidRDefault="0010381A" w:rsidP="0010381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F69CF" w:rsidRPr="00105512" w:rsidRDefault="003F69CF" w:rsidP="003F6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512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76CBE" w:rsidRPr="00105512" w:rsidRDefault="003F69CF" w:rsidP="003F69CF">
      <w:pPr>
        <w:jc w:val="both"/>
        <w:rPr>
          <w:rFonts w:ascii="Times New Roman" w:hAnsi="Times New Roman" w:cs="Times New Roman"/>
          <w:sz w:val="28"/>
          <w:szCs w:val="28"/>
        </w:rPr>
      </w:pPr>
      <w:r w:rsidRPr="00105512">
        <w:rPr>
          <w:rFonts w:ascii="Times New Roman" w:hAnsi="Times New Roman" w:cs="Times New Roman"/>
          <w:sz w:val="28"/>
          <w:szCs w:val="28"/>
        </w:rPr>
        <w:t>Исп</w:t>
      </w:r>
      <w:r w:rsidR="0010381A" w:rsidRPr="00105512">
        <w:rPr>
          <w:rFonts w:ascii="Times New Roman" w:hAnsi="Times New Roman" w:cs="Times New Roman"/>
          <w:sz w:val="28"/>
          <w:szCs w:val="28"/>
        </w:rPr>
        <w:t>олнение бюджета Надтеречн</w:t>
      </w:r>
      <w:r w:rsidR="006930F1" w:rsidRPr="00105512">
        <w:rPr>
          <w:rFonts w:ascii="Times New Roman" w:hAnsi="Times New Roman" w:cs="Times New Roman"/>
          <w:sz w:val="28"/>
          <w:szCs w:val="28"/>
        </w:rPr>
        <w:t>ого</w:t>
      </w:r>
      <w:r w:rsidRPr="00105512">
        <w:rPr>
          <w:rFonts w:ascii="Times New Roman" w:hAnsi="Times New Roman" w:cs="Times New Roman"/>
          <w:sz w:val="28"/>
          <w:szCs w:val="28"/>
        </w:rPr>
        <w:t xml:space="preserve"> муниципального района за 202</w:t>
      </w:r>
      <w:r w:rsidR="00B3502F" w:rsidRPr="00105512">
        <w:rPr>
          <w:rFonts w:ascii="Times New Roman" w:hAnsi="Times New Roman" w:cs="Times New Roman"/>
          <w:sz w:val="28"/>
          <w:szCs w:val="28"/>
        </w:rPr>
        <w:t>1</w:t>
      </w:r>
      <w:r w:rsidRPr="00105512">
        <w:rPr>
          <w:rFonts w:ascii="Times New Roman" w:hAnsi="Times New Roman" w:cs="Times New Roman"/>
          <w:sz w:val="28"/>
          <w:szCs w:val="28"/>
        </w:rPr>
        <w:t xml:space="preserve"> год исполнено </w:t>
      </w:r>
      <w:r w:rsidRPr="00105512">
        <w:rPr>
          <w:rFonts w:ascii="Times New Roman" w:hAnsi="Times New Roman" w:cs="Times New Roman"/>
          <w:b/>
          <w:sz w:val="28"/>
          <w:szCs w:val="28"/>
        </w:rPr>
        <w:t>по доходам</w:t>
      </w:r>
      <w:r w:rsidRPr="0010551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F69CF" w:rsidRPr="00105512" w:rsidRDefault="003F69CF" w:rsidP="003F69CF">
      <w:pPr>
        <w:jc w:val="both"/>
        <w:rPr>
          <w:rFonts w:ascii="Times New Roman" w:hAnsi="Times New Roman" w:cs="Times New Roman"/>
          <w:sz w:val="28"/>
          <w:szCs w:val="28"/>
        </w:rPr>
      </w:pPr>
      <w:r w:rsidRPr="00105512">
        <w:rPr>
          <w:rFonts w:ascii="Times New Roman" w:hAnsi="Times New Roman" w:cs="Times New Roman"/>
          <w:sz w:val="28"/>
          <w:szCs w:val="28"/>
        </w:rPr>
        <w:t xml:space="preserve">- </w:t>
      </w:r>
      <w:r w:rsidRPr="00105512">
        <w:rPr>
          <w:rFonts w:ascii="Times New Roman" w:hAnsi="Times New Roman" w:cs="Times New Roman"/>
          <w:b/>
          <w:sz w:val="28"/>
          <w:szCs w:val="28"/>
        </w:rPr>
        <w:t>по собственным доходам</w:t>
      </w:r>
      <w:r w:rsidRPr="0010551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05512" w:rsidRPr="00105512">
        <w:rPr>
          <w:rFonts w:ascii="Times New Roman" w:hAnsi="Times New Roman" w:cs="Times New Roman"/>
          <w:sz w:val="28"/>
          <w:szCs w:val="24"/>
        </w:rPr>
        <w:t>143 299,11</w:t>
      </w:r>
      <w:r w:rsidR="00B3502F" w:rsidRPr="00105512">
        <w:rPr>
          <w:rFonts w:ascii="Times New Roman" w:hAnsi="Times New Roman" w:cs="Times New Roman"/>
          <w:sz w:val="28"/>
          <w:szCs w:val="24"/>
        </w:rPr>
        <w:t xml:space="preserve"> </w:t>
      </w:r>
      <w:r w:rsidR="00105512" w:rsidRPr="00105512">
        <w:rPr>
          <w:rFonts w:ascii="Times New Roman" w:hAnsi="Times New Roman" w:cs="Times New Roman"/>
          <w:sz w:val="28"/>
          <w:szCs w:val="28"/>
        </w:rPr>
        <w:t>тыс. рублей, или на 101,5</w:t>
      </w:r>
      <w:r w:rsidRPr="00105512">
        <w:rPr>
          <w:rFonts w:ascii="Times New Roman" w:hAnsi="Times New Roman" w:cs="Times New Roman"/>
          <w:sz w:val="28"/>
          <w:szCs w:val="28"/>
        </w:rPr>
        <w:t>%;</w:t>
      </w:r>
    </w:p>
    <w:p w:rsidR="003F69CF" w:rsidRPr="00105512" w:rsidRDefault="003F69CF" w:rsidP="003F69CF">
      <w:pPr>
        <w:jc w:val="both"/>
        <w:rPr>
          <w:rFonts w:ascii="Times New Roman" w:hAnsi="Times New Roman" w:cs="Times New Roman"/>
          <w:sz w:val="28"/>
          <w:szCs w:val="28"/>
        </w:rPr>
      </w:pPr>
      <w:r w:rsidRPr="00105512">
        <w:rPr>
          <w:rFonts w:ascii="Times New Roman" w:hAnsi="Times New Roman" w:cs="Times New Roman"/>
          <w:b/>
          <w:sz w:val="28"/>
          <w:szCs w:val="28"/>
        </w:rPr>
        <w:t>- безвозмездные и безвозвратные поступлений</w:t>
      </w:r>
      <w:r w:rsidRPr="00105512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      </w:t>
      </w:r>
      <w:r w:rsidR="00105512" w:rsidRPr="00105512">
        <w:rPr>
          <w:rFonts w:ascii="Times New Roman" w:hAnsi="Times New Roman" w:cs="Times New Roman"/>
          <w:sz w:val="28"/>
          <w:szCs w:val="28"/>
        </w:rPr>
        <w:t>1 505 450,99</w:t>
      </w:r>
      <w:r w:rsidR="00105512" w:rsidRPr="0010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512" w:rsidRPr="00105512">
        <w:rPr>
          <w:rFonts w:ascii="Times New Roman" w:hAnsi="Times New Roman" w:cs="Times New Roman"/>
          <w:sz w:val="28"/>
          <w:szCs w:val="28"/>
        </w:rPr>
        <w:t>тыс. рублей, меньше на 73 994,69</w:t>
      </w:r>
      <w:r w:rsidR="00105512" w:rsidRPr="0010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512" w:rsidRPr="00105512">
        <w:rPr>
          <w:rFonts w:ascii="Times New Roman" w:hAnsi="Times New Roman" w:cs="Times New Roman"/>
          <w:sz w:val="28"/>
          <w:szCs w:val="28"/>
        </w:rPr>
        <w:t>тыс. рублей (</w:t>
      </w:r>
      <w:r w:rsidR="00105512" w:rsidRPr="00105512">
        <w:rPr>
          <w:rFonts w:ascii="Times New Roman" w:hAnsi="Times New Roman" w:cs="Times New Roman"/>
          <w:sz w:val="28"/>
          <w:szCs w:val="24"/>
        </w:rPr>
        <w:t>95,08</w:t>
      </w:r>
      <w:r w:rsidR="00105512" w:rsidRPr="00105512">
        <w:rPr>
          <w:rFonts w:ascii="Times New Roman" w:hAnsi="Times New Roman" w:cs="Times New Roman"/>
          <w:sz w:val="28"/>
          <w:szCs w:val="28"/>
        </w:rPr>
        <w:t>%).</w:t>
      </w:r>
    </w:p>
    <w:p w:rsidR="00276CBE" w:rsidRPr="00105512" w:rsidRDefault="003F69CF" w:rsidP="00276C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512">
        <w:rPr>
          <w:rFonts w:ascii="Times New Roman" w:hAnsi="Times New Roman" w:cs="Times New Roman"/>
          <w:b/>
          <w:sz w:val="28"/>
          <w:szCs w:val="28"/>
        </w:rPr>
        <w:t>По расходам</w:t>
      </w:r>
      <w:r w:rsidR="00276CBE" w:rsidRPr="00105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CBE" w:rsidRPr="00105512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105512" w:rsidRPr="00105512">
        <w:rPr>
          <w:rFonts w:ascii="Times New Roman" w:hAnsi="Times New Roman" w:cs="Times New Roman"/>
          <w:sz w:val="28"/>
          <w:szCs w:val="28"/>
        </w:rPr>
        <w:t>1649556,49</w:t>
      </w:r>
      <w:r w:rsidR="00276CBE" w:rsidRPr="00105512">
        <w:rPr>
          <w:rFonts w:ascii="Times New Roman" w:hAnsi="Times New Roman" w:cs="Times New Roman"/>
          <w:sz w:val="28"/>
          <w:szCs w:val="28"/>
        </w:rPr>
        <w:t xml:space="preserve"> рублей исполнено </w:t>
      </w:r>
      <w:r w:rsidR="00105512" w:rsidRPr="00105512">
        <w:rPr>
          <w:rFonts w:ascii="Times New Roman" w:hAnsi="Times New Roman" w:cs="Times New Roman"/>
          <w:sz w:val="28"/>
          <w:szCs w:val="28"/>
        </w:rPr>
        <w:t>1575599,74</w:t>
      </w:r>
      <w:r w:rsidR="00276CBE" w:rsidRPr="00105512">
        <w:rPr>
          <w:rFonts w:ascii="Times New Roman" w:hAnsi="Times New Roman" w:cs="Times New Roman"/>
          <w:sz w:val="28"/>
          <w:szCs w:val="28"/>
        </w:rPr>
        <w:t xml:space="preserve"> </w:t>
      </w:r>
      <w:r w:rsidR="00105512" w:rsidRPr="00105512">
        <w:rPr>
          <w:rFonts w:ascii="Times New Roman" w:hAnsi="Times New Roman" w:cs="Times New Roman"/>
          <w:sz w:val="28"/>
          <w:szCs w:val="28"/>
        </w:rPr>
        <w:t>или 95,5</w:t>
      </w:r>
      <w:r w:rsidR="00276CBE" w:rsidRPr="00105512">
        <w:rPr>
          <w:rFonts w:ascii="Times New Roman" w:hAnsi="Times New Roman" w:cs="Times New Roman"/>
          <w:sz w:val="28"/>
          <w:szCs w:val="28"/>
        </w:rPr>
        <w:t>%</w:t>
      </w:r>
      <w:r w:rsidR="00053F29" w:rsidRPr="00105512">
        <w:rPr>
          <w:rFonts w:ascii="Times New Roman" w:hAnsi="Times New Roman" w:cs="Times New Roman"/>
          <w:sz w:val="28"/>
          <w:szCs w:val="28"/>
        </w:rPr>
        <w:t>.</w:t>
      </w:r>
    </w:p>
    <w:p w:rsidR="00276CBE" w:rsidRPr="00105512" w:rsidRDefault="00053F29" w:rsidP="003F69CF">
      <w:pPr>
        <w:jc w:val="both"/>
        <w:rPr>
          <w:rFonts w:ascii="Times New Roman" w:hAnsi="Times New Roman" w:cs="Times New Roman"/>
          <w:sz w:val="28"/>
          <w:szCs w:val="28"/>
        </w:rPr>
      </w:pPr>
      <w:r w:rsidRPr="0010551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F69CF" w:rsidRPr="00105512">
        <w:rPr>
          <w:rFonts w:ascii="Times New Roman" w:hAnsi="Times New Roman" w:cs="Times New Roman"/>
          <w:sz w:val="28"/>
          <w:szCs w:val="28"/>
        </w:rPr>
        <w:t>е исполнены обязательства по следующим разделам, подразделам бюджетной классификации;</w:t>
      </w:r>
    </w:p>
    <w:p w:rsidR="003F69CF" w:rsidRPr="00555629" w:rsidRDefault="00666D31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629">
        <w:rPr>
          <w:rFonts w:ascii="Times New Roman" w:hAnsi="Times New Roman" w:cs="Times New Roman"/>
          <w:sz w:val="28"/>
          <w:szCs w:val="28"/>
        </w:rPr>
        <w:t xml:space="preserve">- </w:t>
      </w:r>
      <w:r w:rsidRPr="00555629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proofErr w:type="gramStart"/>
      <w:r w:rsidR="003F69CF" w:rsidRPr="00555629">
        <w:rPr>
          <w:rFonts w:ascii="Times New Roman" w:hAnsi="Times New Roman" w:cs="Times New Roman"/>
          <w:b/>
          <w:sz w:val="28"/>
          <w:szCs w:val="28"/>
        </w:rPr>
        <w:t xml:space="preserve">израсходовано  </w:t>
      </w:r>
      <w:r w:rsidR="00B3502F" w:rsidRPr="00555629">
        <w:rPr>
          <w:rFonts w:ascii="Times New Roman" w:hAnsi="Times New Roman" w:cs="Times New Roman"/>
          <w:sz w:val="28"/>
          <w:szCs w:val="24"/>
        </w:rPr>
        <w:t>1</w:t>
      </w:r>
      <w:proofErr w:type="gramEnd"/>
      <w:r w:rsidR="00105512" w:rsidRPr="00555629">
        <w:rPr>
          <w:rFonts w:ascii="Times New Roman" w:hAnsi="Times New Roman" w:cs="Times New Roman"/>
          <w:sz w:val="28"/>
          <w:szCs w:val="24"/>
        </w:rPr>
        <w:t> 575 599,74</w:t>
      </w:r>
      <w:r w:rsidR="00B3502F" w:rsidRPr="0055562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тыс. рублей, меньше на </w:t>
      </w:r>
      <w:r w:rsidR="00B3502F" w:rsidRPr="00555629">
        <w:rPr>
          <w:rFonts w:ascii="Times New Roman" w:hAnsi="Times New Roman" w:cs="Times New Roman"/>
          <w:sz w:val="28"/>
          <w:szCs w:val="24"/>
        </w:rPr>
        <w:t>97 498,07</w:t>
      </w:r>
      <w:r w:rsidR="00B3502F" w:rsidRPr="0055562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105512" w:rsidRPr="00555629">
        <w:rPr>
          <w:rFonts w:ascii="Times New Roman" w:hAnsi="Times New Roman" w:cs="Times New Roman"/>
          <w:sz w:val="28"/>
          <w:szCs w:val="24"/>
        </w:rPr>
        <w:t>95,5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%, от утвержденных плановых </w:t>
      </w:r>
      <w:r w:rsidRPr="00555629">
        <w:rPr>
          <w:rFonts w:ascii="Times New Roman" w:hAnsi="Times New Roman" w:cs="Times New Roman"/>
          <w:sz w:val="28"/>
          <w:szCs w:val="28"/>
        </w:rPr>
        <w:t>назначений</w:t>
      </w:r>
      <w:r w:rsidR="003F69CF" w:rsidRPr="0055562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D0F5E" w:rsidRDefault="00666D31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6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69CF" w:rsidRPr="0055562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55629" w:rsidRPr="00555629">
        <w:rPr>
          <w:rFonts w:ascii="Times New Roman" w:hAnsi="Times New Roman" w:cs="Times New Roman"/>
          <w:sz w:val="28"/>
          <w:szCs w:val="24"/>
        </w:rPr>
        <w:t>56 470,89</w:t>
      </w:r>
      <w:r w:rsidR="0092708F" w:rsidRPr="00555629">
        <w:rPr>
          <w:rFonts w:ascii="Times New Roman" w:hAnsi="Times New Roman" w:cs="Times New Roman"/>
          <w:sz w:val="28"/>
          <w:szCs w:val="24"/>
        </w:rPr>
        <w:t xml:space="preserve"> </w:t>
      </w:r>
      <w:r w:rsidR="003F69CF" w:rsidRPr="00555629">
        <w:rPr>
          <w:rFonts w:ascii="Times New Roman" w:hAnsi="Times New Roman" w:cs="Times New Roman"/>
          <w:sz w:val="28"/>
          <w:szCs w:val="28"/>
        </w:rPr>
        <w:t>тыс. рублей</w:t>
      </w:r>
      <w:r w:rsidR="007D0F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5629" w:rsidRPr="006930F1" w:rsidRDefault="00555629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629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D6D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629">
        <w:rPr>
          <w:rFonts w:ascii="Times New Roman" w:hAnsi="Times New Roman" w:cs="Times New Roman"/>
          <w:sz w:val="28"/>
        </w:rPr>
        <w:t xml:space="preserve">2 906,22 </w:t>
      </w:r>
      <w:r w:rsidRPr="005556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69CF" w:rsidRDefault="00666D31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6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69CF" w:rsidRPr="00555629">
        <w:rPr>
          <w:rFonts w:ascii="Times New Roman" w:hAnsi="Times New Roman" w:cs="Times New Roman"/>
          <w:b/>
          <w:sz w:val="28"/>
          <w:szCs w:val="28"/>
        </w:rPr>
        <w:t>правоохранительная деятельность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, защита населения и территории от чрезвычайных ситуаций природного и техногенного характера, гражданская оборона на сумму </w:t>
      </w:r>
      <w:r w:rsidR="00555629" w:rsidRPr="00555629">
        <w:rPr>
          <w:rFonts w:ascii="Times New Roman" w:hAnsi="Times New Roman" w:cs="Times New Roman"/>
          <w:sz w:val="28"/>
        </w:rPr>
        <w:t>2</w:t>
      </w:r>
      <w:r w:rsidR="00555629">
        <w:rPr>
          <w:rFonts w:ascii="Times New Roman" w:hAnsi="Times New Roman" w:cs="Times New Roman"/>
          <w:sz w:val="28"/>
        </w:rPr>
        <w:t xml:space="preserve"> 984,72 </w:t>
      </w:r>
      <w:r w:rsidR="003F69CF" w:rsidRPr="005556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5D6D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5629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 </w:t>
      </w:r>
      <w:r w:rsidRPr="0055562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</w:rPr>
        <w:t xml:space="preserve">19274,96 </w:t>
      </w:r>
      <w:r w:rsidRPr="005556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5D6D" w:rsidRPr="006930F1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555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D6D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629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</w:rPr>
        <w:t xml:space="preserve">22 289,89 </w:t>
      </w:r>
      <w:r w:rsidRPr="0055562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D">
        <w:rPr>
          <w:rFonts w:ascii="Times New Roman" w:hAnsi="Times New Roman" w:cs="Times New Roman"/>
          <w:sz w:val="28"/>
          <w:szCs w:val="28"/>
        </w:rPr>
        <w:t>из них;</w:t>
      </w:r>
    </w:p>
    <w:p w:rsidR="00C05D6D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жилищное хозяйство на сумму 7 135,17</w:t>
      </w:r>
      <w:r w:rsidRPr="00C05D6D">
        <w:rPr>
          <w:rFonts w:ascii="Times New Roman" w:hAnsi="Times New Roman" w:cs="Times New Roman"/>
          <w:sz w:val="28"/>
          <w:szCs w:val="28"/>
        </w:rPr>
        <w:t xml:space="preserve"> </w:t>
      </w:r>
      <w:r w:rsidRPr="0055562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D6D" w:rsidRPr="00555629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благоустройство на сумму 15 154,72 </w:t>
      </w:r>
      <w:r w:rsidRPr="00555629">
        <w:rPr>
          <w:rFonts w:ascii="Times New Roman" w:hAnsi="Times New Roman" w:cs="Times New Roman"/>
          <w:sz w:val="28"/>
          <w:szCs w:val="28"/>
        </w:rPr>
        <w:t>тыс. рублей</w:t>
      </w:r>
    </w:p>
    <w:p w:rsidR="003F69CF" w:rsidRPr="00555629" w:rsidRDefault="003F69CF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D31" w:rsidRPr="005556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5629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555629">
        <w:rPr>
          <w:rFonts w:ascii="Times New Roman" w:hAnsi="Times New Roman" w:cs="Times New Roman"/>
          <w:sz w:val="28"/>
          <w:szCs w:val="28"/>
        </w:rPr>
        <w:t xml:space="preserve"> всего на сумму</w:t>
      </w:r>
      <w:r w:rsidRPr="00555629">
        <w:rPr>
          <w:rFonts w:ascii="Times New Roman" w:hAnsi="Times New Roman" w:cs="Times New Roman"/>
          <w:sz w:val="28"/>
          <w:szCs w:val="28"/>
        </w:rPr>
        <w:tab/>
      </w:r>
      <w:r w:rsidR="00555629" w:rsidRPr="00555629">
        <w:rPr>
          <w:rFonts w:ascii="Times New Roman" w:hAnsi="Times New Roman" w:cs="Times New Roman"/>
          <w:sz w:val="28"/>
        </w:rPr>
        <w:t>1 260 813,40</w:t>
      </w:r>
      <w:r w:rsidRPr="00555629">
        <w:rPr>
          <w:rFonts w:ascii="Times New Roman" w:hAnsi="Times New Roman" w:cs="Times New Roman"/>
          <w:sz w:val="36"/>
          <w:szCs w:val="28"/>
        </w:rPr>
        <w:t xml:space="preserve"> </w:t>
      </w:r>
      <w:r w:rsidRPr="00555629">
        <w:rPr>
          <w:rFonts w:ascii="Times New Roman" w:hAnsi="Times New Roman" w:cs="Times New Roman"/>
          <w:sz w:val="28"/>
          <w:szCs w:val="28"/>
        </w:rPr>
        <w:t>тыс. рублей, из них;</w:t>
      </w:r>
    </w:p>
    <w:p w:rsidR="003F69CF" w:rsidRPr="00555629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6D31" w:rsidRPr="00555629">
        <w:rPr>
          <w:rFonts w:ascii="Times New Roman" w:hAnsi="Times New Roman" w:cs="Times New Roman"/>
          <w:sz w:val="28"/>
          <w:szCs w:val="28"/>
        </w:rPr>
        <w:t xml:space="preserve">- 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дошкольное образование на сумму </w:t>
      </w:r>
      <w:r w:rsidR="00555629" w:rsidRPr="00555629">
        <w:rPr>
          <w:rFonts w:ascii="Times New Roman" w:hAnsi="Times New Roman" w:cs="Times New Roman"/>
          <w:sz w:val="28"/>
        </w:rPr>
        <w:t>339 652,53</w:t>
      </w:r>
      <w:r w:rsidR="008C2673" w:rsidRPr="00555629">
        <w:rPr>
          <w:rFonts w:ascii="Times New Roman" w:hAnsi="Times New Roman" w:cs="Times New Roman"/>
          <w:sz w:val="28"/>
        </w:rPr>
        <w:t xml:space="preserve"> </w:t>
      </w:r>
      <w:r w:rsidR="003F69CF" w:rsidRPr="005556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69CF" w:rsidRPr="00555629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6D31" w:rsidRPr="00555629">
        <w:rPr>
          <w:rFonts w:ascii="Times New Roman" w:hAnsi="Times New Roman" w:cs="Times New Roman"/>
          <w:sz w:val="28"/>
          <w:szCs w:val="28"/>
        </w:rPr>
        <w:t xml:space="preserve">- 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общее образование на сумму </w:t>
      </w:r>
      <w:r w:rsidR="00555629" w:rsidRPr="00555629">
        <w:rPr>
          <w:rFonts w:ascii="Times New Roman" w:hAnsi="Times New Roman" w:cs="Times New Roman"/>
          <w:sz w:val="28"/>
        </w:rPr>
        <w:t>820 241,67</w:t>
      </w:r>
      <w:r w:rsidR="003F69CF" w:rsidRPr="00555629">
        <w:rPr>
          <w:rFonts w:ascii="Times New Roman" w:hAnsi="Times New Roman" w:cs="Times New Roman"/>
          <w:sz w:val="36"/>
          <w:szCs w:val="28"/>
        </w:rPr>
        <w:t xml:space="preserve"> </w:t>
      </w:r>
      <w:r w:rsidR="003F69CF" w:rsidRPr="005556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69CF" w:rsidRPr="00555629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6D31" w:rsidRPr="00555629">
        <w:rPr>
          <w:rFonts w:ascii="Times New Roman" w:hAnsi="Times New Roman" w:cs="Times New Roman"/>
          <w:sz w:val="28"/>
          <w:szCs w:val="28"/>
        </w:rPr>
        <w:t xml:space="preserve">- 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на сумму </w:t>
      </w:r>
      <w:r w:rsidR="00555629" w:rsidRPr="00555629">
        <w:rPr>
          <w:rFonts w:ascii="Times New Roman" w:hAnsi="Times New Roman" w:cs="Times New Roman"/>
          <w:sz w:val="28"/>
        </w:rPr>
        <w:t>82 349,43</w:t>
      </w:r>
      <w:r w:rsidR="008C2673" w:rsidRPr="00555629">
        <w:rPr>
          <w:rFonts w:ascii="Times New Roman" w:hAnsi="Times New Roman" w:cs="Times New Roman"/>
          <w:sz w:val="28"/>
          <w:szCs w:val="28"/>
        </w:rPr>
        <w:t xml:space="preserve"> 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тыс. рублей;             </w:t>
      </w:r>
    </w:p>
    <w:p w:rsidR="003F69CF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 </w:t>
      </w:r>
      <w:r w:rsidR="00666D31" w:rsidRPr="00555629">
        <w:rPr>
          <w:rFonts w:ascii="Times New Roman" w:hAnsi="Times New Roman" w:cs="Times New Roman"/>
          <w:sz w:val="28"/>
          <w:szCs w:val="28"/>
        </w:rPr>
        <w:t>-</w:t>
      </w:r>
      <w:r w:rsidR="00053F29" w:rsidRPr="00555629">
        <w:rPr>
          <w:rFonts w:ascii="Times New Roman" w:hAnsi="Times New Roman" w:cs="Times New Roman"/>
          <w:sz w:val="28"/>
          <w:szCs w:val="28"/>
        </w:rPr>
        <w:t xml:space="preserve"> </w:t>
      </w:r>
      <w:r w:rsidR="00555629" w:rsidRPr="00555629">
        <w:rPr>
          <w:rFonts w:ascii="Times New Roman" w:hAnsi="Times New Roman" w:cs="Times New Roman"/>
          <w:sz w:val="28"/>
          <w:szCs w:val="28"/>
        </w:rPr>
        <w:t>другие вопросы в области образования</w:t>
      </w:r>
      <w:r w:rsidR="003F69CF" w:rsidRPr="0055562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55629" w:rsidRPr="00555629">
        <w:rPr>
          <w:rFonts w:ascii="Times New Roman" w:hAnsi="Times New Roman" w:cs="Times New Roman"/>
          <w:sz w:val="28"/>
        </w:rPr>
        <w:t>18 569,77</w:t>
      </w:r>
      <w:r w:rsidR="008C2673" w:rsidRPr="005556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3F69CF" w:rsidRPr="00555629" w:rsidRDefault="00666D31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6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69CF" w:rsidRPr="00555629">
        <w:rPr>
          <w:rFonts w:ascii="Times New Roman" w:hAnsi="Times New Roman" w:cs="Times New Roman"/>
          <w:b/>
          <w:sz w:val="28"/>
          <w:szCs w:val="28"/>
        </w:rPr>
        <w:t xml:space="preserve">культура и кинематография, </w:t>
      </w:r>
      <w:r w:rsidR="003F69CF" w:rsidRPr="00555629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 всего</w:t>
      </w:r>
      <w:r w:rsidR="003F69CF" w:rsidRPr="00555629">
        <w:rPr>
          <w:rFonts w:ascii="Times New Roman" w:hAnsi="Times New Roman" w:cs="Times New Roman"/>
          <w:sz w:val="28"/>
          <w:szCs w:val="28"/>
        </w:rPr>
        <w:tab/>
        <w:t xml:space="preserve">на сумму </w:t>
      </w:r>
      <w:r w:rsidR="00555629" w:rsidRPr="00555629">
        <w:rPr>
          <w:rFonts w:ascii="Times New Roman" w:hAnsi="Times New Roman" w:cs="Times New Roman"/>
          <w:sz w:val="28"/>
        </w:rPr>
        <w:t>91 825,74</w:t>
      </w:r>
      <w:r w:rsidR="008C2673" w:rsidRPr="00555629">
        <w:rPr>
          <w:rFonts w:ascii="Times New Roman" w:hAnsi="Times New Roman" w:cs="Times New Roman"/>
          <w:sz w:val="28"/>
        </w:rPr>
        <w:t xml:space="preserve"> </w:t>
      </w:r>
      <w:r w:rsidR="003F69CF" w:rsidRPr="005556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69CF" w:rsidRPr="00C05D6D" w:rsidRDefault="00666D31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69CF" w:rsidRPr="00C05D6D"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всего </w:t>
      </w:r>
      <w:r w:rsidR="003F69CF" w:rsidRPr="00C05D6D">
        <w:rPr>
          <w:rFonts w:ascii="Times New Roman" w:hAnsi="Times New Roman" w:cs="Times New Roman"/>
          <w:sz w:val="28"/>
          <w:szCs w:val="28"/>
        </w:rPr>
        <w:t>на сумму</w:t>
      </w:r>
      <w:r w:rsidR="003F69CF" w:rsidRPr="00C0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9CF" w:rsidRPr="00C05D6D">
        <w:rPr>
          <w:rFonts w:ascii="Times New Roman" w:hAnsi="Times New Roman" w:cs="Times New Roman"/>
          <w:sz w:val="28"/>
          <w:szCs w:val="28"/>
        </w:rPr>
        <w:tab/>
      </w:r>
      <w:r w:rsidR="00555629" w:rsidRPr="00C05D6D">
        <w:rPr>
          <w:rFonts w:ascii="Times New Roman" w:hAnsi="Times New Roman" w:cs="Times New Roman"/>
          <w:sz w:val="28"/>
        </w:rPr>
        <w:t>35 515,55</w:t>
      </w:r>
      <w:r w:rsidR="008C2673" w:rsidRPr="00C05D6D">
        <w:rPr>
          <w:rFonts w:ascii="Times New Roman" w:hAnsi="Times New Roman" w:cs="Times New Roman"/>
          <w:sz w:val="28"/>
        </w:rPr>
        <w:t xml:space="preserve"> </w:t>
      </w:r>
      <w:r w:rsidR="003F69CF" w:rsidRPr="00C05D6D">
        <w:rPr>
          <w:rFonts w:ascii="Times New Roman" w:hAnsi="Times New Roman" w:cs="Times New Roman"/>
          <w:sz w:val="28"/>
          <w:szCs w:val="28"/>
        </w:rPr>
        <w:t>тыс. рублей, из них;</w:t>
      </w:r>
    </w:p>
    <w:p w:rsidR="003F69CF" w:rsidRPr="00C05D6D" w:rsidRDefault="00666D31" w:rsidP="007D0F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D">
        <w:rPr>
          <w:rFonts w:ascii="Times New Roman" w:hAnsi="Times New Roman" w:cs="Times New Roman"/>
          <w:sz w:val="28"/>
          <w:szCs w:val="28"/>
        </w:rPr>
        <w:t xml:space="preserve">- </w:t>
      </w:r>
      <w:r w:rsidR="003F69CF" w:rsidRPr="00C05D6D">
        <w:rPr>
          <w:rFonts w:ascii="Times New Roman" w:hAnsi="Times New Roman" w:cs="Times New Roman"/>
          <w:sz w:val="28"/>
          <w:szCs w:val="28"/>
        </w:rPr>
        <w:t>охрана семьи и детства</w:t>
      </w:r>
      <w:r w:rsidR="003F69CF" w:rsidRPr="00C05D6D">
        <w:rPr>
          <w:rFonts w:ascii="Times New Roman" w:hAnsi="Times New Roman" w:cs="Times New Roman"/>
          <w:sz w:val="28"/>
          <w:szCs w:val="28"/>
        </w:rPr>
        <w:tab/>
        <w:t xml:space="preserve">на сумму </w:t>
      </w:r>
      <w:r w:rsidR="00555629" w:rsidRPr="00C05D6D">
        <w:rPr>
          <w:rFonts w:ascii="Times New Roman" w:hAnsi="Times New Roman" w:cs="Times New Roman"/>
          <w:sz w:val="28"/>
        </w:rPr>
        <w:t>34 326,05</w:t>
      </w:r>
      <w:r w:rsidR="008C2673" w:rsidRPr="00C05D6D">
        <w:rPr>
          <w:rFonts w:ascii="Times New Roman" w:hAnsi="Times New Roman" w:cs="Times New Roman"/>
          <w:sz w:val="28"/>
        </w:rPr>
        <w:t xml:space="preserve"> </w:t>
      </w:r>
      <w:r w:rsidR="003F69CF" w:rsidRPr="00C05D6D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5629" w:rsidRPr="00C05D6D" w:rsidRDefault="00666D31" w:rsidP="007D0F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D">
        <w:rPr>
          <w:rFonts w:ascii="Times New Roman" w:hAnsi="Times New Roman" w:cs="Times New Roman"/>
          <w:sz w:val="28"/>
          <w:szCs w:val="28"/>
        </w:rPr>
        <w:t xml:space="preserve">- </w:t>
      </w:r>
      <w:r w:rsidR="003F69CF" w:rsidRPr="00C05D6D">
        <w:rPr>
          <w:rFonts w:ascii="Times New Roman" w:hAnsi="Times New Roman" w:cs="Times New Roman"/>
          <w:sz w:val="28"/>
          <w:szCs w:val="28"/>
        </w:rPr>
        <w:t xml:space="preserve">другие вопросы в области социальной политики на сумму </w:t>
      </w:r>
      <w:r w:rsidR="008C2673" w:rsidRPr="00C05D6D">
        <w:rPr>
          <w:rFonts w:ascii="Times New Roman" w:hAnsi="Times New Roman" w:cs="Times New Roman"/>
          <w:sz w:val="28"/>
        </w:rPr>
        <w:t xml:space="preserve">1 189,50 </w:t>
      </w:r>
      <w:r w:rsidR="003F69CF" w:rsidRPr="00C05D6D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5D6D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6D">
        <w:rPr>
          <w:rFonts w:ascii="Times New Roman" w:hAnsi="Times New Roman" w:cs="Times New Roman"/>
          <w:b/>
          <w:sz w:val="28"/>
          <w:szCs w:val="28"/>
        </w:rPr>
        <w:t xml:space="preserve">- физическая культура и спорт </w:t>
      </w:r>
      <w:r w:rsidRPr="00C05D6D">
        <w:rPr>
          <w:rFonts w:ascii="Times New Roman" w:hAnsi="Times New Roman" w:cs="Times New Roman"/>
          <w:sz w:val="28"/>
          <w:szCs w:val="28"/>
        </w:rPr>
        <w:t>на сумму</w:t>
      </w:r>
      <w:r w:rsidRPr="00C0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D6D">
        <w:rPr>
          <w:rFonts w:ascii="Times New Roman" w:hAnsi="Times New Roman" w:cs="Times New Roman"/>
          <w:sz w:val="28"/>
          <w:szCs w:val="28"/>
        </w:rPr>
        <w:tab/>
      </w:r>
      <w:r w:rsidRPr="00C05D6D">
        <w:rPr>
          <w:rFonts w:ascii="Times New Roman" w:hAnsi="Times New Roman" w:cs="Times New Roman"/>
          <w:sz w:val="28"/>
        </w:rPr>
        <w:t xml:space="preserve">310,00 </w:t>
      </w:r>
      <w:r w:rsidRPr="00C05D6D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5D6D" w:rsidRPr="007D0F5E" w:rsidRDefault="00C05D6D" w:rsidP="007D0F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6D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  <w:r w:rsidRPr="00C0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D6D">
        <w:rPr>
          <w:rFonts w:ascii="Times New Roman" w:hAnsi="Times New Roman" w:cs="Times New Roman"/>
          <w:sz w:val="28"/>
          <w:szCs w:val="28"/>
        </w:rPr>
        <w:t>на сумму</w:t>
      </w:r>
      <w:r w:rsidRPr="00C05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5D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6 496,47</w:t>
      </w:r>
      <w:r w:rsidRPr="00C05D6D">
        <w:rPr>
          <w:rFonts w:ascii="Times New Roman" w:hAnsi="Times New Roman" w:cs="Times New Roman"/>
          <w:sz w:val="28"/>
        </w:rPr>
        <w:t xml:space="preserve"> </w:t>
      </w:r>
      <w:r w:rsidRPr="00C05D6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69CF" w:rsidRPr="007D0F5E" w:rsidRDefault="00666D31" w:rsidP="007D0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F5E">
        <w:rPr>
          <w:rFonts w:ascii="Times New Roman" w:hAnsi="Times New Roman" w:cs="Times New Roman"/>
          <w:sz w:val="28"/>
          <w:szCs w:val="28"/>
        </w:rPr>
        <w:t xml:space="preserve">- </w:t>
      </w:r>
      <w:r w:rsidR="003F69CF" w:rsidRPr="007D0F5E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  <w:r w:rsidR="003F69CF" w:rsidRPr="007D0F5E">
        <w:rPr>
          <w:rFonts w:ascii="Times New Roman" w:hAnsi="Times New Roman" w:cs="Times New Roman"/>
          <w:sz w:val="28"/>
          <w:szCs w:val="28"/>
        </w:rPr>
        <w:t xml:space="preserve"> общего характера, дотации на выравнивание бюджетной обеспеченности сельские поселения </w:t>
      </w:r>
      <w:r w:rsidR="00C05D6D" w:rsidRPr="007D0F5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F69CF" w:rsidRPr="007D0F5E">
        <w:rPr>
          <w:rFonts w:ascii="Times New Roman" w:hAnsi="Times New Roman" w:cs="Times New Roman"/>
          <w:sz w:val="28"/>
          <w:szCs w:val="28"/>
        </w:rPr>
        <w:t>на сумму</w:t>
      </w:r>
      <w:r w:rsidR="003F69CF" w:rsidRPr="007D0F5E">
        <w:rPr>
          <w:rFonts w:ascii="Times New Roman" w:hAnsi="Times New Roman" w:cs="Times New Roman"/>
          <w:sz w:val="28"/>
          <w:szCs w:val="28"/>
        </w:rPr>
        <w:tab/>
      </w:r>
      <w:r w:rsidR="00C05D6D" w:rsidRPr="007D0F5E">
        <w:rPr>
          <w:rFonts w:ascii="Times New Roman" w:hAnsi="Times New Roman" w:cs="Times New Roman"/>
          <w:sz w:val="28"/>
        </w:rPr>
        <w:t>76 711,91</w:t>
      </w:r>
      <w:r w:rsidR="008C2673" w:rsidRPr="007D0F5E">
        <w:rPr>
          <w:rFonts w:ascii="Times New Roman" w:hAnsi="Times New Roman" w:cs="Times New Roman"/>
          <w:sz w:val="28"/>
        </w:rPr>
        <w:t xml:space="preserve"> </w:t>
      </w:r>
      <w:r w:rsidR="00C05D6D" w:rsidRPr="007D0F5E">
        <w:rPr>
          <w:rFonts w:ascii="Times New Roman" w:hAnsi="Times New Roman" w:cs="Times New Roman"/>
          <w:sz w:val="28"/>
          <w:szCs w:val="28"/>
        </w:rPr>
        <w:t>тыс. рублей их них:</w:t>
      </w:r>
    </w:p>
    <w:p w:rsidR="00C05D6D" w:rsidRPr="007D0F5E" w:rsidRDefault="00C05D6D" w:rsidP="007D0F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0F5E" w:rsidRPr="007D0F5E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7D0F5E">
        <w:rPr>
          <w:rFonts w:ascii="Times New Roman" w:hAnsi="Times New Roman"/>
          <w:color w:val="000000"/>
          <w:sz w:val="28"/>
          <w:szCs w:val="28"/>
          <w:lang w:eastAsia="ru-RU"/>
        </w:rPr>
        <w:t>отации на выравнивание бюджетной обеспеченности субъектов Российской Федерации и муниципальных образований</w:t>
      </w:r>
      <w:r w:rsidRPr="007D0F5E">
        <w:rPr>
          <w:rFonts w:ascii="Times New Roman" w:hAnsi="Times New Roman" w:cs="Times New Roman"/>
          <w:sz w:val="28"/>
          <w:szCs w:val="28"/>
        </w:rPr>
        <w:tab/>
        <w:t xml:space="preserve">на сумму </w:t>
      </w:r>
      <w:r w:rsidR="007D0F5E" w:rsidRPr="007D0F5E">
        <w:rPr>
          <w:rFonts w:ascii="Times New Roman" w:hAnsi="Times New Roman" w:cs="Times New Roman"/>
          <w:sz w:val="28"/>
        </w:rPr>
        <w:t>68 239,22</w:t>
      </w:r>
      <w:r w:rsidRPr="007D0F5E">
        <w:rPr>
          <w:rFonts w:ascii="Times New Roman" w:hAnsi="Times New Roman" w:cs="Times New Roman"/>
          <w:sz w:val="28"/>
        </w:rPr>
        <w:t xml:space="preserve"> </w:t>
      </w:r>
      <w:r w:rsidRPr="007D0F5E">
        <w:rPr>
          <w:rFonts w:ascii="Times New Roman" w:hAnsi="Times New Roman" w:cs="Times New Roman"/>
          <w:sz w:val="28"/>
          <w:szCs w:val="28"/>
        </w:rPr>
        <w:t>тыс. рублей;</w:t>
      </w:r>
    </w:p>
    <w:p w:rsidR="00C05D6D" w:rsidRPr="007D0F5E" w:rsidRDefault="007D0F5E" w:rsidP="007D0F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5E">
        <w:rPr>
          <w:rFonts w:ascii="Times New Roman" w:hAnsi="Times New Roman" w:cs="Times New Roman"/>
          <w:sz w:val="28"/>
          <w:szCs w:val="28"/>
        </w:rPr>
        <w:t xml:space="preserve">- </w:t>
      </w:r>
      <w:r w:rsidRPr="007D0F5E">
        <w:rPr>
          <w:rFonts w:ascii="Times New Roman" w:hAnsi="Times New Roman"/>
          <w:color w:val="000000"/>
          <w:sz w:val="28"/>
          <w:szCs w:val="28"/>
          <w:lang w:eastAsia="ru-RU"/>
        </w:rPr>
        <w:t>прочие межбюджетные трансферты общего характера</w:t>
      </w:r>
      <w:r w:rsidRPr="007D0F5E">
        <w:rPr>
          <w:rFonts w:ascii="Times New Roman" w:hAnsi="Times New Roman" w:cs="Times New Roman"/>
          <w:sz w:val="28"/>
          <w:szCs w:val="28"/>
        </w:rPr>
        <w:tab/>
        <w:t xml:space="preserve">на сумму </w:t>
      </w:r>
      <w:r w:rsidRPr="007D0F5E">
        <w:rPr>
          <w:rFonts w:ascii="Times New Roman" w:hAnsi="Times New Roman" w:cs="Times New Roman"/>
          <w:sz w:val="28"/>
        </w:rPr>
        <w:t xml:space="preserve">8 472,69 </w:t>
      </w:r>
      <w:r w:rsidRPr="007D0F5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F69CF" w:rsidRDefault="00276CBE" w:rsidP="007D0F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0F5E">
        <w:rPr>
          <w:rFonts w:ascii="Times New Roman" w:hAnsi="Times New Roman" w:cs="Times New Roman"/>
          <w:sz w:val="28"/>
          <w:szCs w:val="28"/>
        </w:rPr>
        <w:t xml:space="preserve">    </w:t>
      </w:r>
      <w:r w:rsidR="00053F29" w:rsidRPr="007D0F5E">
        <w:rPr>
          <w:rFonts w:ascii="Times New Roman" w:hAnsi="Times New Roman" w:cs="Times New Roman"/>
          <w:sz w:val="28"/>
          <w:szCs w:val="28"/>
        </w:rPr>
        <w:t>Отчет об исполнении</w:t>
      </w:r>
      <w:r w:rsidRPr="007D0F5E">
        <w:rPr>
          <w:rFonts w:ascii="Times New Roman" w:hAnsi="Times New Roman" w:cs="Times New Roman"/>
          <w:sz w:val="28"/>
          <w:szCs w:val="28"/>
        </w:rPr>
        <w:t xml:space="preserve"> по бюджету соответствует </w:t>
      </w:r>
      <w:r w:rsidR="00053F29" w:rsidRPr="007D0F5E">
        <w:rPr>
          <w:rFonts w:ascii="Times New Roman" w:hAnsi="Times New Roman" w:cs="Times New Roman"/>
          <w:sz w:val="28"/>
          <w:szCs w:val="28"/>
        </w:rPr>
        <w:t>Б</w:t>
      </w:r>
      <w:r w:rsidRPr="007D0F5E">
        <w:rPr>
          <w:rFonts w:ascii="Times New Roman" w:hAnsi="Times New Roman" w:cs="Times New Roman"/>
          <w:sz w:val="28"/>
          <w:szCs w:val="28"/>
        </w:rPr>
        <w:t>юджетному Кодексу Российско</w:t>
      </w:r>
      <w:r w:rsidR="00053F29" w:rsidRPr="007D0F5E">
        <w:rPr>
          <w:rFonts w:ascii="Times New Roman" w:hAnsi="Times New Roman" w:cs="Times New Roman"/>
          <w:sz w:val="28"/>
          <w:szCs w:val="28"/>
        </w:rPr>
        <w:t>й Федерации.</w:t>
      </w:r>
    </w:p>
    <w:p w:rsidR="007934A5" w:rsidRDefault="007934A5" w:rsidP="003F69CF">
      <w:pPr>
        <w:rPr>
          <w:rFonts w:ascii="Times New Roman" w:hAnsi="Times New Roman" w:cs="Times New Roman"/>
          <w:sz w:val="28"/>
          <w:szCs w:val="28"/>
        </w:rPr>
      </w:pPr>
    </w:p>
    <w:bookmarkEnd w:id="1"/>
    <w:p w:rsidR="0010381A" w:rsidRPr="007872ED" w:rsidRDefault="0010381A" w:rsidP="0010381A">
      <w:pPr>
        <w:pStyle w:val="a7"/>
        <w:rPr>
          <w:rFonts w:ascii="Times New Roman" w:hAnsi="Times New Roman"/>
          <w:sz w:val="28"/>
          <w:szCs w:val="28"/>
        </w:rPr>
      </w:pPr>
      <w:r w:rsidRPr="007872ED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7872ED">
        <w:rPr>
          <w:rFonts w:ascii="Times New Roman" w:hAnsi="Times New Roman"/>
          <w:sz w:val="28"/>
          <w:szCs w:val="28"/>
        </w:rPr>
        <w:t xml:space="preserve"> </w:t>
      </w:r>
    </w:p>
    <w:p w:rsidR="0010381A" w:rsidRDefault="0010381A" w:rsidP="001038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872ED">
        <w:rPr>
          <w:rFonts w:ascii="Times New Roman" w:hAnsi="Times New Roman"/>
          <w:sz w:val="28"/>
          <w:szCs w:val="28"/>
        </w:rPr>
        <w:t>онтрольно-</w:t>
      </w:r>
      <w:r>
        <w:rPr>
          <w:rFonts w:ascii="Times New Roman" w:hAnsi="Times New Roman"/>
          <w:sz w:val="28"/>
          <w:szCs w:val="28"/>
        </w:rPr>
        <w:t>с</w:t>
      </w:r>
      <w:r w:rsidRPr="007872ED">
        <w:rPr>
          <w:rFonts w:ascii="Times New Roman" w:hAnsi="Times New Roman"/>
          <w:sz w:val="28"/>
          <w:szCs w:val="28"/>
        </w:rPr>
        <w:t>четно</w:t>
      </w:r>
      <w:r>
        <w:rPr>
          <w:rFonts w:ascii="Times New Roman" w:hAnsi="Times New Roman"/>
          <w:sz w:val="28"/>
          <w:szCs w:val="28"/>
        </w:rPr>
        <w:t>го</w:t>
      </w:r>
      <w:r w:rsidRPr="00787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Pr="007872ED">
        <w:rPr>
          <w:rFonts w:ascii="Times New Roman" w:hAnsi="Times New Roman"/>
          <w:sz w:val="28"/>
          <w:szCs w:val="28"/>
        </w:rPr>
        <w:t xml:space="preserve"> </w:t>
      </w:r>
    </w:p>
    <w:p w:rsidR="0010381A" w:rsidRPr="007872ED" w:rsidRDefault="0010381A" w:rsidP="001038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Надтеречного</w:t>
      </w:r>
      <w:r w:rsidRPr="007872ED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787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872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Х.З. Газалиев</w:t>
      </w:r>
    </w:p>
    <w:p w:rsidR="005C1B33" w:rsidRPr="007934A5" w:rsidRDefault="005C1B33" w:rsidP="00103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1B33" w:rsidRPr="007934A5" w:rsidSect="007D0F5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4ECB"/>
    <w:multiLevelType w:val="hybridMultilevel"/>
    <w:tmpl w:val="C1A8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CFD0DCD"/>
    <w:multiLevelType w:val="hybridMultilevel"/>
    <w:tmpl w:val="4DDEA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06"/>
    <w:rsid w:val="00053F29"/>
    <w:rsid w:val="00063C66"/>
    <w:rsid w:val="0006735B"/>
    <w:rsid w:val="000A21F0"/>
    <w:rsid w:val="000F48D9"/>
    <w:rsid w:val="0010381A"/>
    <w:rsid w:val="00105512"/>
    <w:rsid w:val="00106506"/>
    <w:rsid w:val="00132121"/>
    <w:rsid w:val="00146574"/>
    <w:rsid w:val="00160EB2"/>
    <w:rsid w:val="001638FA"/>
    <w:rsid w:val="001C2674"/>
    <w:rsid w:val="001E24FD"/>
    <w:rsid w:val="002159AF"/>
    <w:rsid w:val="002577DE"/>
    <w:rsid w:val="0026771F"/>
    <w:rsid w:val="00267E6E"/>
    <w:rsid w:val="00275910"/>
    <w:rsid w:val="00276234"/>
    <w:rsid w:val="00276CBE"/>
    <w:rsid w:val="002838D4"/>
    <w:rsid w:val="003049DE"/>
    <w:rsid w:val="003305C2"/>
    <w:rsid w:val="00377407"/>
    <w:rsid w:val="0038234E"/>
    <w:rsid w:val="003A245E"/>
    <w:rsid w:val="003B0037"/>
    <w:rsid w:val="003D6167"/>
    <w:rsid w:val="003F69CF"/>
    <w:rsid w:val="00411FD8"/>
    <w:rsid w:val="00412C47"/>
    <w:rsid w:val="00456F34"/>
    <w:rsid w:val="004C7A8B"/>
    <w:rsid w:val="00515F65"/>
    <w:rsid w:val="00542201"/>
    <w:rsid w:val="00555629"/>
    <w:rsid w:val="00582534"/>
    <w:rsid w:val="005C1B33"/>
    <w:rsid w:val="00666D31"/>
    <w:rsid w:val="00673C9B"/>
    <w:rsid w:val="006930F1"/>
    <w:rsid w:val="006C2A99"/>
    <w:rsid w:val="006D493E"/>
    <w:rsid w:val="006E5AB4"/>
    <w:rsid w:val="006F4BA5"/>
    <w:rsid w:val="00712CFF"/>
    <w:rsid w:val="0073023A"/>
    <w:rsid w:val="007934A5"/>
    <w:rsid w:val="007A06D7"/>
    <w:rsid w:val="007C40F4"/>
    <w:rsid w:val="007D0F5E"/>
    <w:rsid w:val="007E44C6"/>
    <w:rsid w:val="007E5354"/>
    <w:rsid w:val="007F37C2"/>
    <w:rsid w:val="00806BFD"/>
    <w:rsid w:val="008530A7"/>
    <w:rsid w:val="008550F0"/>
    <w:rsid w:val="00866F2B"/>
    <w:rsid w:val="008B325D"/>
    <w:rsid w:val="008C12F5"/>
    <w:rsid w:val="008C2673"/>
    <w:rsid w:val="008C7A3F"/>
    <w:rsid w:val="0092708F"/>
    <w:rsid w:val="00927351"/>
    <w:rsid w:val="00927AA2"/>
    <w:rsid w:val="00937EA5"/>
    <w:rsid w:val="00981F67"/>
    <w:rsid w:val="009909BF"/>
    <w:rsid w:val="00996A95"/>
    <w:rsid w:val="009E6764"/>
    <w:rsid w:val="00A74B8B"/>
    <w:rsid w:val="00B12D39"/>
    <w:rsid w:val="00B320E2"/>
    <w:rsid w:val="00B3502F"/>
    <w:rsid w:val="00B46F87"/>
    <w:rsid w:val="00B51195"/>
    <w:rsid w:val="00B712B8"/>
    <w:rsid w:val="00B75171"/>
    <w:rsid w:val="00BA3428"/>
    <w:rsid w:val="00BA4821"/>
    <w:rsid w:val="00BB237F"/>
    <w:rsid w:val="00BD58B6"/>
    <w:rsid w:val="00BF7370"/>
    <w:rsid w:val="00C01D6F"/>
    <w:rsid w:val="00C05D6D"/>
    <w:rsid w:val="00C0730B"/>
    <w:rsid w:val="00C44F77"/>
    <w:rsid w:val="00C70820"/>
    <w:rsid w:val="00C8142D"/>
    <w:rsid w:val="00C940CF"/>
    <w:rsid w:val="00CB1568"/>
    <w:rsid w:val="00CB5508"/>
    <w:rsid w:val="00CD6952"/>
    <w:rsid w:val="00CE78A0"/>
    <w:rsid w:val="00CF0A7A"/>
    <w:rsid w:val="00D02AA2"/>
    <w:rsid w:val="00D91132"/>
    <w:rsid w:val="00DA4A34"/>
    <w:rsid w:val="00DA7232"/>
    <w:rsid w:val="00DC6CF5"/>
    <w:rsid w:val="00E0315A"/>
    <w:rsid w:val="00E624F5"/>
    <w:rsid w:val="00E7321E"/>
    <w:rsid w:val="00E808DD"/>
    <w:rsid w:val="00E84222"/>
    <w:rsid w:val="00E902E5"/>
    <w:rsid w:val="00E937CD"/>
    <w:rsid w:val="00EB3B57"/>
    <w:rsid w:val="00EB458F"/>
    <w:rsid w:val="00EB4B49"/>
    <w:rsid w:val="00EC0B1E"/>
    <w:rsid w:val="00EC4CD6"/>
    <w:rsid w:val="00EE22FF"/>
    <w:rsid w:val="00EF0493"/>
    <w:rsid w:val="00EF2E81"/>
    <w:rsid w:val="00EF522D"/>
    <w:rsid w:val="00F3410A"/>
    <w:rsid w:val="00F729C1"/>
    <w:rsid w:val="00FB2D0E"/>
    <w:rsid w:val="00FF34C6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EB96"/>
  <w15:docId w15:val="{8B8FB2DA-40AE-41DE-81DC-8FE300CD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9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4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038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Maskhud</dc:creator>
  <cp:lastModifiedBy>Сильный</cp:lastModifiedBy>
  <cp:revision>5</cp:revision>
  <cp:lastPrinted>2021-07-23T06:52:00Z</cp:lastPrinted>
  <dcterms:created xsi:type="dcterms:W3CDTF">2022-05-24T12:51:00Z</dcterms:created>
  <dcterms:modified xsi:type="dcterms:W3CDTF">2022-05-25T09:17:00Z</dcterms:modified>
</cp:coreProperties>
</file>